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88C" w:rsidRDefault="001A588C" w:rsidP="001A588C">
      <w:pPr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附件 ：</w:t>
      </w:r>
      <w:r>
        <w:rPr>
          <w:rFonts w:ascii="宋体" w:eastAsia="宋体" w:hAnsi="宋体" w:cs="宋体" w:hint="eastAsia"/>
          <w:szCs w:val="21"/>
        </w:rPr>
        <w:t>第九届全国大学生能源经济学术创意大赛江苏区赛获奖、拟推荐名单</w:t>
      </w:r>
    </w:p>
    <w:tbl>
      <w:tblPr>
        <w:tblW w:w="13922" w:type="dxa"/>
        <w:tblInd w:w="100" w:type="dxa"/>
        <w:tblLook w:val="04A0" w:firstRow="1" w:lastRow="0" w:firstColumn="1" w:lastColumn="0" w:noHBand="0" w:noVBand="1"/>
      </w:tblPr>
      <w:tblGrid>
        <w:gridCol w:w="510"/>
        <w:gridCol w:w="624"/>
        <w:gridCol w:w="1639"/>
        <w:gridCol w:w="5726"/>
        <w:gridCol w:w="1247"/>
        <w:gridCol w:w="1020"/>
        <w:gridCol w:w="2136"/>
        <w:gridCol w:w="1020"/>
      </w:tblGrid>
      <w:tr w:rsidR="001A588C" w:rsidTr="006055C7">
        <w:trPr>
          <w:trHeight w:val="51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88C" w:rsidRDefault="001A588C" w:rsidP="006055C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</w:rPr>
              <w:t>非研究论文组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88C" w:rsidRDefault="001A588C" w:rsidP="006055C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作品编号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题目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作品分类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作者组别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全部作者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是否推荐到国赛</w:t>
            </w:r>
          </w:p>
        </w:tc>
      </w:tr>
      <w:tr w:rsidR="001A588C" w:rsidTr="006055C7">
        <w:trPr>
          <w:trHeight w:val="454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ECC-2023-02784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资源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VS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废物：餐厨垃圾计量收费何其难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——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基于江苏省徐州市的调查研究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调研报告类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大学生队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吕之玉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;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周子琪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;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李悠梦</w:t>
            </w:r>
            <w:proofErr w:type="gram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1A588C" w:rsidTr="006055C7">
        <w:trPr>
          <w:trHeight w:val="454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ECC-2023-04796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消费提振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背景下中国新能源汽车下沉市场渗透推广的调查与研究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调研报告类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研究生队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李雨蔓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;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武佳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;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孙佳明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1A588C" w:rsidTr="006055C7">
        <w:trPr>
          <w:trHeight w:val="454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BF1DE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ECC-2023-05283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徐州市地热供暖的经济性分析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调研报告类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大学生队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苏群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;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朱雅文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1A588C" w:rsidTr="006055C7">
        <w:trPr>
          <w:trHeight w:val="454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BF1DE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ECC-2023-01188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突发性能源短缺的舆情演化及调控对策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——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以四川电力短缺为例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调研报告类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大学生队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周孜柔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;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吴昱磊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1A588C" w:rsidTr="006055C7">
        <w:trPr>
          <w:trHeight w:val="454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BF1DE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ECC-2023-02391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收集余粮，助力双碳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”——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基于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SEM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模型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的善粮公社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余粮捐赠意愿研究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调研报告类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大学生队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陈鑫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;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任树辉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;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和政豪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1A588C" w:rsidTr="006055C7">
        <w:trPr>
          <w:trHeight w:val="454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ECC-2023-04885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双碳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目标背景下中国北方农村地区清洁取暖的选择意愿及影响因素研究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——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以山西省霍州市及忻州市为例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调研报告类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大学生队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徐洁成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;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韩岩松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;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杨静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1A588C" w:rsidTr="006055C7">
        <w:trPr>
          <w:trHeight w:val="454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ECC-2023-02719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江苏省生态系统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碳源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碳汇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时空特征调研报告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调研报告类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大学生队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魏丽涛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;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杨妮</w:t>
            </w:r>
            <w:proofErr w:type="gram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1A588C" w:rsidTr="006055C7">
        <w:trPr>
          <w:trHeight w:val="454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ECC-2023-02596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双碳目标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下公众对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碳交易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的认知和参与路径研究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——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基于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碳市场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的调查分析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调研报告类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大学生队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张钦鋆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;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邸凯月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;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孔钰姝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1A588C" w:rsidTr="006055C7">
        <w:trPr>
          <w:trHeight w:val="454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ECC-2023-00464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电动汽车户外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停放集能遮阳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一体化智能控制系统设计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创新创业设计类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大学生队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刘翌萌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;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黄海菊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1A588C" w:rsidTr="006055C7">
        <w:trPr>
          <w:trHeight w:val="454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ECC-2023-04603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分布式光伏整县推进背景下公众舆情演化及调控政策研究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泛能源大数据类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大学生队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李姗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;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任辰铎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</w:tbl>
    <w:p w:rsidR="001A588C" w:rsidRDefault="001A588C" w:rsidP="001A588C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br w:type="page"/>
      </w:r>
    </w:p>
    <w:tbl>
      <w:tblPr>
        <w:tblW w:w="1394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624"/>
        <w:gridCol w:w="1639"/>
        <w:gridCol w:w="6746"/>
        <w:gridCol w:w="1247"/>
        <w:gridCol w:w="2154"/>
        <w:gridCol w:w="1020"/>
      </w:tblGrid>
      <w:tr w:rsidR="001A588C" w:rsidTr="006055C7">
        <w:trPr>
          <w:trHeight w:val="510"/>
        </w:trPr>
        <w:tc>
          <w:tcPr>
            <w:tcW w:w="510" w:type="dxa"/>
            <w:vMerge w:val="restart"/>
            <w:shd w:val="clear" w:color="auto" w:fill="auto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lastRenderedPageBreak/>
              <w:t>本科生1组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作品编号</w:t>
            </w:r>
          </w:p>
        </w:tc>
        <w:tc>
          <w:tcPr>
            <w:tcW w:w="6746" w:type="dxa"/>
            <w:shd w:val="clear" w:color="auto" w:fill="auto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题目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作品分类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全部作者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是否推荐到国赛</w:t>
            </w:r>
          </w:p>
        </w:tc>
      </w:tr>
      <w:tr w:rsidR="001A588C" w:rsidTr="006055C7">
        <w:trPr>
          <w:trHeight w:val="454"/>
        </w:trPr>
        <w:tc>
          <w:tcPr>
            <w:tcW w:w="510" w:type="dxa"/>
            <w:vMerge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2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39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ECC-2023-00091</w:t>
            </w:r>
          </w:p>
        </w:tc>
        <w:tc>
          <w:tcPr>
            <w:tcW w:w="6746" w:type="dxa"/>
            <w:shd w:val="clear" w:color="auto" w:fill="DAEEF3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我国区域碳市场价格的预测研究</w:t>
            </w:r>
            <w:r>
              <w:rPr>
                <w:rStyle w:val="font21"/>
                <w:rFonts w:eastAsia="宋体"/>
                <w:lang w:bidi="ar"/>
              </w:rPr>
              <w:t xml:space="preserve"> ——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基于机器学习和文本分析的证据</w:t>
            </w:r>
          </w:p>
        </w:tc>
        <w:tc>
          <w:tcPr>
            <w:tcW w:w="1247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研究论文类</w:t>
            </w:r>
          </w:p>
        </w:tc>
        <w:tc>
          <w:tcPr>
            <w:tcW w:w="215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郭振奥</w:t>
            </w:r>
          </w:p>
        </w:tc>
        <w:tc>
          <w:tcPr>
            <w:tcW w:w="1020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1A588C" w:rsidTr="006055C7">
        <w:trPr>
          <w:trHeight w:val="454"/>
        </w:trPr>
        <w:tc>
          <w:tcPr>
            <w:tcW w:w="510" w:type="dxa"/>
            <w:vMerge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2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39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ECC-2023-02054</w:t>
            </w:r>
          </w:p>
        </w:tc>
        <w:tc>
          <w:tcPr>
            <w:tcW w:w="6746" w:type="dxa"/>
            <w:shd w:val="clear" w:color="auto" w:fill="DAEEF3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Virtual or human Influencers? Identifying the best influencer type to promote pro-environmental behavior intention</w:t>
            </w:r>
          </w:p>
        </w:tc>
        <w:tc>
          <w:tcPr>
            <w:tcW w:w="1247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研究论文类</w:t>
            </w:r>
          </w:p>
        </w:tc>
        <w:tc>
          <w:tcPr>
            <w:tcW w:w="215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孟祥雪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;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张春秀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;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仝博文</w:t>
            </w:r>
          </w:p>
        </w:tc>
        <w:tc>
          <w:tcPr>
            <w:tcW w:w="1020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1A588C" w:rsidTr="006055C7">
        <w:trPr>
          <w:trHeight w:val="454"/>
        </w:trPr>
        <w:tc>
          <w:tcPr>
            <w:tcW w:w="510" w:type="dxa"/>
            <w:vMerge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24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639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ECC-2023-00114</w:t>
            </w:r>
          </w:p>
        </w:tc>
        <w:tc>
          <w:tcPr>
            <w:tcW w:w="6746" w:type="dxa"/>
            <w:shd w:val="clear" w:color="auto" w:fill="EBF1DE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Research on Investment Evaluation of offshore wind power based on real options</w:t>
            </w:r>
          </w:p>
        </w:tc>
        <w:tc>
          <w:tcPr>
            <w:tcW w:w="1247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研究论文类</w:t>
            </w:r>
          </w:p>
        </w:tc>
        <w:tc>
          <w:tcPr>
            <w:tcW w:w="2154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陈云飞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;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游路涵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;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张桐林</w:t>
            </w:r>
          </w:p>
        </w:tc>
        <w:tc>
          <w:tcPr>
            <w:tcW w:w="1020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1A588C" w:rsidTr="006055C7">
        <w:trPr>
          <w:trHeight w:val="454"/>
        </w:trPr>
        <w:tc>
          <w:tcPr>
            <w:tcW w:w="510" w:type="dxa"/>
            <w:vMerge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24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639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ECC-2023-02759</w:t>
            </w:r>
          </w:p>
        </w:tc>
        <w:tc>
          <w:tcPr>
            <w:tcW w:w="6746" w:type="dxa"/>
            <w:shd w:val="clear" w:color="auto" w:fill="EBF1DE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Risk-return relationship and structural breaks: Evidence from China rare earth resource market</w:t>
            </w:r>
          </w:p>
        </w:tc>
        <w:tc>
          <w:tcPr>
            <w:tcW w:w="1247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研究论文类</w:t>
            </w:r>
          </w:p>
        </w:tc>
        <w:tc>
          <w:tcPr>
            <w:tcW w:w="2154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季张益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;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付子琪</w:t>
            </w:r>
            <w:proofErr w:type="gramEnd"/>
          </w:p>
        </w:tc>
        <w:tc>
          <w:tcPr>
            <w:tcW w:w="1020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1A588C" w:rsidTr="006055C7">
        <w:trPr>
          <w:trHeight w:val="454"/>
        </w:trPr>
        <w:tc>
          <w:tcPr>
            <w:tcW w:w="510" w:type="dxa"/>
            <w:vMerge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24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39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ECC-2023-01343</w:t>
            </w:r>
          </w:p>
        </w:tc>
        <w:tc>
          <w:tcPr>
            <w:tcW w:w="6746" w:type="dxa"/>
            <w:shd w:val="clear" w:color="auto" w:fill="EBF1DE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How does carbon emission trading scheme influence the low-carbon transition of coal-fired power? Evidence from China's 30 provinces</w:t>
            </w:r>
          </w:p>
        </w:tc>
        <w:tc>
          <w:tcPr>
            <w:tcW w:w="1247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研究论文类</w:t>
            </w:r>
          </w:p>
        </w:tc>
        <w:tc>
          <w:tcPr>
            <w:tcW w:w="2154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魏艺杭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;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杜宇</w:t>
            </w:r>
          </w:p>
        </w:tc>
        <w:tc>
          <w:tcPr>
            <w:tcW w:w="1020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1A588C" w:rsidTr="006055C7">
        <w:trPr>
          <w:trHeight w:val="454"/>
        </w:trPr>
        <w:tc>
          <w:tcPr>
            <w:tcW w:w="510" w:type="dxa"/>
            <w:vMerge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24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639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ECC-2023-02911</w:t>
            </w:r>
          </w:p>
        </w:tc>
        <w:tc>
          <w:tcPr>
            <w:tcW w:w="6746" w:type="dxa"/>
            <w:shd w:val="clear" w:color="auto" w:fill="EBF1DE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Multi-agent interest game and coordinated strategy of the retired power battery’s collection and recycling system</w:t>
            </w:r>
          </w:p>
        </w:tc>
        <w:tc>
          <w:tcPr>
            <w:tcW w:w="1247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研究论文类</w:t>
            </w:r>
          </w:p>
        </w:tc>
        <w:tc>
          <w:tcPr>
            <w:tcW w:w="2154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吴凡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;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柯思佳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;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张文熙</w:t>
            </w:r>
          </w:p>
        </w:tc>
        <w:tc>
          <w:tcPr>
            <w:tcW w:w="1020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1A588C" w:rsidTr="006055C7">
        <w:trPr>
          <w:trHeight w:val="454"/>
        </w:trPr>
        <w:tc>
          <w:tcPr>
            <w:tcW w:w="510" w:type="dxa"/>
            <w:vMerge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2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639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ECC-2023-06086</w:t>
            </w:r>
          </w:p>
        </w:tc>
        <w:tc>
          <w:tcPr>
            <w:tcW w:w="6746" w:type="dxa"/>
            <w:shd w:val="clear" w:color="auto" w:fill="DAEEF3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</w:t>
            </w:r>
            <w:r>
              <w:rPr>
                <w:rStyle w:val="font21"/>
                <w:rFonts w:eastAsia="宋体"/>
                <w:lang w:bidi="ar"/>
              </w:rPr>
              <w:t xml:space="preserve"> PLUS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和</w:t>
            </w:r>
            <w:r>
              <w:rPr>
                <w:rStyle w:val="font21"/>
                <w:rFonts w:eastAsia="宋体"/>
                <w:lang w:bidi="ar"/>
              </w:rPr>
              <w:t xml:space="preserve"> </w:t>
            </w:r>
            <w:proofErr w:type="spellStart"/>
            <w:r>
              <w:rPr>
                <w:rStyle w:val="font21"/>
                <w:rFonts w:eastAsia="宋体"/>
                <w:lang w:bidi="ar"/>
              </w:rPr>
              <w:t>InVEST</w:t>
            </w:r>
            <w:proofErr w:type="spellEnd"/>
            <w:r>
              <w:rPr>
                <w:rStyle w:val="font21"/>
                <w:rFonts w:eastAsia="宋体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模型的江苏省土地</w:t>
            </w:r>
            <w:r>
              <w:rPr>
                <w:rStyle w:val="font21"/>
                <w:rFonts w:eastAsia="宋体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利用与碳储量时空变化分析及预测</w:t>
            </w:r>
          </w:p>
        </w:tc>
        <w:tc>
          <w:tcPr>
            <w:tcW w:w="1247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研究论文类</w:t>
            </w:r>
          </w:p>
        </w:tc>
        <w:tc>
          <w:tcPr>
            <w:tcW w:w="215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张治强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;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屈香君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;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王佳旭</w:t>
            </w:r>
            <w:proofErr w:type="gramEnd"/>
          </w:p>
        </w:tc>
        <w:tc>
          <w:tcPr>
            <w:tcW w:w="1020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1A588C" w:rsidTr="006055C7">
        <w:trPr>
          <w:trHeight w:val="454"/>
        </w:trPr>
        <w:tc>
          <w:tcPr>
            <w:tcW w:w="510" w:type="dxa"/>
            <w:vMerge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2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639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ECC-2023-03200</w:t>
            </w:r>
          </w:p>
        </w:tc>
        <w:tc>
          <w:tcPr>
            <w:tcW w:w="6746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中国大数据中心碳排放核算研究</w:t>
            </w:r>
          </w:p>
        </w:tc>
        <w:tc>
          <w:tcPr>
            <w:tcW w:w="1247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研究论文类</w:t>
            </w:r>
          </w:p>
        </w:tc>
        <w:tc>
          <w:tcPr>
            <w:tcW w:w="215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孙楚楚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;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韩菁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;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杨琳珂</w:t>
            </w:r>
          </w:p>
        </w:tc>
        <w:tc>
          <w:tcPr>
            <w:tcW w:w="1020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1A588C" w:rsidTr="006055C7">
        <w:trPr>
          <w:trHeight w:val="454"/>
        </w:trPr>
        <w:tc>
          <w:tcPr>
            <w:tcW w:w="510" w:type="dxa"/>
            <w:vMerge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2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639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ECC-2023-00970</w:t>
            </w:r>
          </w:p>
        </w:tc>
        <w:tc>
          <w:tcPr>
            <w:tcW w:w="6746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 scale-adjusted indicator framework for analyzing the sub-national carbon emissions and drivers in China</w:t>
            </w:r>
          </w:p>
        </w:tc>
        <w:tc>
          <w:tcPr>
            <w:tcW w:w="1247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研究论文类</w:t>
            </w:r>
          </w:p>
        </w:tc>
        <w:tc>
          <w:tcPr>
            <w:tcW w:w="215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夏志祥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;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姚睿星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;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朱家慧</w:t>
            </w:r>
          </w:p>
        </w:tc>
        <w:tc>
          <w:tcPr>
            <w:tcW w:w="1020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1A588C" w:rsidTr="006055C7">
        <w:trPr>
          <w:trHeight w:val="454"/>
        </w:trPr>
        <w:tc>
          <w:tcPr>
            <w:tcW w:w="510" w:type="dxa"/>
            <w:vMerge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2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639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ECC-2023-05774</w:t>
            </w:r>
          </w:p>
        </w:tc>
        <w:tc>
          <w:tcPr>
            <w:tcW w:w="6746" w:type="dxa"/>
            <w:shd w:val="clear" w:color="auto" w:fill="DAEEF3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碳信息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披露，融资约束与企业绿色创新</w:t>
            </w:r>
          </w:p>
        </w:tc>
        <w:tc>
          <w:tcPr>
            <w:tcW w:w="1247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研究论文类</w:t>
            </w:r>
          </w:p>
        </w:tc>
        <w:tc>
          <w:tcPr>
            <w:tcW w:w="215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黄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芮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;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岳鸿宙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;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蔡清婷</w:t>
            </w:r>
          </w:p>
        </w:tc>
        <w:tc>
          <w:tcPr>
            <w:tcW w:w="1020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1A588C" w:rsidTr="006055C7">
        <w:trPr>
          <w:trHeight w:val="454"/>
        </w:trPr>
        <w:tc>
          <w:tcPr>
            <w:tcW w:w="510" w:type="dxa"/>
            <w:vMerge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2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639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ECC-2023-00844</w:t>
            </w:r>
          </w:p>
        </w:tc>
        <w:tc>
          <w:tcPr>
            <w:tcW w:w="6746" w:type="dxa"/>
            <w:shd w:val="clear" w:color="auto" w:fill="DAEEF3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绿色信贷政策与绿色创新：来自中国上市公司的证据</w:t>
            </w:r>
          </w:p>
        </w:tc>
        <w:tc>
          <w:tcPr>
            <w:tcW w:w="1247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研究论文类</w:t>
            </w:r>
          </w:p>
        </w:tc>
        <w:tc>
          <w:tcPr>
            <w:tcW w:w="215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穆安琪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;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吴彤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;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桂文艳</w:t>
            </w:r>
            <w:proofErr w:type="gramEnd"/>
          </w:p>
        </w:tc>
        <w:tc>
          <w:tcPr>
            <w:tcW w:w="1020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1A588C" w:rsidTr="006055C7">
        <w:trPr>
          <w:trHeight w:val="454"/>
        </w:trPr>
        <w:tc>
          <w:tcPr>
            <w:tcW w:w="510" w:type="dxa"/>
            <w:vMerge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2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639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ECC-2023-02471</w:t>
            </w:r>
          </w:p>
        </w:tc>
        <w:tc>
          <w:tcPr>
            <w:tcW w:w="6746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  <w:lang w:bidi="ar"/>
              </w:rPr>
              <w:t>我国不同流域水资源压力评估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——</w:t>
            </w:r>
            <w:r>
              <w:rPr>
                <w:rStyle w:val="font51"/>
                <w:rFonts w:hint="default"/>
                <w:lang w:bidi="ar"/>
              </w:rPr>
              <w:t>基于地区间交易视角</w:t>
            </w:r>
          </w:p>
        </w:tc>
        <w:tc>
          <w:tcPr>
            <w:tcW w:w="1247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研究论文类</w:t>
            </w:r>
          </w:p>
        </w:tc>
        <w:tc>
          <w:tcPr>
            <w:tcW w:w="215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  <w:lang w:bidi="ar"/>
              </w:rPr>
              <w:t>钟紫薇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;</w:t>
            </w:r>
            <w:r>
              <w:rPr>
                <w:rStyle w:val="font51"/>
                <w:rFonts w:hint="default"/>
                <w:lang w:bidi="ar"/>
              </w:rPr>
              <w:t>黄宇婷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;</w:t>
            </w:r>
            <w:r>
              <w:rPr>
                <w:rStyle w:val="font51"/>
                <w:rFonts w:hint="default"/>
                <w:lang w:bidi="ar"/>
              </w:rPr>
              <w:t>孙姝琪</w:t>
            </w:r>
          </w:p>
        </w:tc>
        <w:tc>
          <w:tcPr>
            <w:tcW w:w="1020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Style w:val="font51"/>
                <w:rFonts w:hint="default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</w:tbl>
    <w:p w:rsidR="001A588C" w:rsidRDefault="001A588C" w:rsidP="001A588C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br w:type="page"/>
      </w:r>
    </w:p>
    <w:tbl>
      <w:tblPr>
        <w:tblW w:w="13936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618"/>
        <w:gridCol w:w="1639"/>
        <w:gridCol w:w="6690"/>
        <w:gridCol w:w="1310"/>
        <w:gridCol w:w="2154"/>
        <w:gridCol w:w="1020"/>
      </w:tblGrid>
      <w:tr w:rsidR="001A588C" w:rsidTr="006055C7">
        <w:trPr>
          <w:trHeight w:val="510"/>
        </w:trPr>
        <w:tc>
          <w:tcPr>
            <w:tcW w:w="505" w:type="dxa"/>
            <w:vMerge w:val="restart"/>
            <w:shd w:val="clear" w:color="auto" w:fill="auto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lastRenderedPageBreak/>
              <w:t>本科生2组</w:t>
            </w:r>
          </w:p>
        </w:tc>
        <w:tc>
          <w:tcPr>
            <w:tcW w:w="618" w:type="dxa"/>
            <w:shd w:val="clear" w:color="auto" w:fill="auto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作品编号</w:t>
            </w:r>
          </w:p>
        </w:tc>
        <w:tc>
          <w:tcPr>
            <w:tcW w:w="6690" w:type="dxa"/>
            <w:shd w:val="clear" w:color="auto" w:fill="auto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题目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作品分类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全部作者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是否推荐到国赛</w:t>
            </w:r>
          </w:p>
        </w:tc>
      </w:tr>
      <w:tr w:rsidR="001A588C" w:rsidTr="006055C7">
        <w:trPr>
          <w:trHeight w:val="454"/>
        </w:trPr>
        <w:tc>
          <w:tcPr>
            <w:tcW w:w="505" w:type="dxa"/>
            <w:vMerge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18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39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ECC-2023-00529</w:t>
            </w:r>
          </w:p>
        </w:tc>
        <w:tc>
          <w:tcPr>
            <w:tcW w:w="6690" w:type="dxa"/>
            <w:shd w:val="clear" w:color="auto" w:fill="DAEEF3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Digital infrastructure and energy poverty alleviation: Evidence from the Broadband China Pilot policy</w:t>
            </w:r>
          </w:p>
        </w:tc>
        <w:tc>
          <w:tcPr>
            <w:tcW w:w="1310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研究论文类</w:t>
            </w:r>
          </w:p>
        </w:tc>
        <w:tc>
          <w:tcPr>
            <w:tcW w:w="215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金顺林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王彦滢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撷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乐</w:t>
            </w:r>
          </w:p>
        </w:tc>
        <w:tc>
          <w:tcPr>
            <w:tcW w:w="1020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1A588C" w:rsidTr="006055C7">
        <w:trPr>
          <w:trHeight w:val="454"/>
        </w:trPr>
        <w:tc>
          <w:tcPr>
            <w:tcW w:w="505" w:type="dxa"/>
            <w:vMerge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18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39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ECC-2023-02618</w:t>
            </w:r>
          </w:p>
        </w:tc>
        <w:tc>
          <w:tcPr>
            <w:tcW w:w="6690" w:type="dxa"/>
            <w:shd w:val="clear" w:color="auto" w:fill="DAEEF3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Has green finance reform promoted green growth of China's industry?</w:t>
            </w:r>
          </w:p>
        </w:tc>
        <w:tc>
          <w:tcPr>
            <w:tcW w:w="1310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研究论文类</w:t>
            </w:r>
          </w:p>
        </w:tc>
        <w:tc>
          <w:tcPr>
            <w:tcW w:w="215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苏奕辰</w:t>
            </w:r>
          </w:p>
        </w:tc>
        <w:tc>
          <w:tcPr>
            <w:tcW w:w="1020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1A588C" w:rsidTr="006055C7">
        <w:trPr>
          <w:trHeight w:val="454"/>
        </w:trPr>
        <w:tc>
          <w:tcPr>
            <w:tcW w:w="505" w:type="dxa"/>
            <w:vMerge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18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639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ECC-2023-01604</w:t>
            </w:r>
          </w:p>
        </w:tc>
        <w:tc>
          <w:tcPr>
            <w:tcW w:w="6690" w:type="dxa"/>
            <w:shd w:val="clear" w:color="auto" w:fill="EBF1DE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气候政策不确定性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下碳市场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与关联资产间的风险溢出效应研究</w:t>
            </w:r>
          </w:p>
        </w:tc>
        <w:tc>
          <w:tcPr>
            <w:tcW w:w="1310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研究论文类</w:t>
            </w:r>
          </w:p>
        </w:tc>
        <w:tc>
          <w:tcPr>
            <w:tcW w:w="2154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付佳龙</w:t>
            </w:r>
          </w:p>
        </w:tc>
        <w:tc>
          <w:tcPr>
            <w:tcW w:w="1020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1A588C" w:rsidTr="006055C7">
        <w:trPr>
          <w:trHeight w:val="454"/>
        </w:trPr>
        <w:tc>
          <w:tcPr>
            <w:tcW w:w="505" w:type="dxa"/>
            <w:vMerge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18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639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ECC-2023-00264</w:t>
            </w:r>
          </w:p>
        </w:tc>
        <w:tc>
          <w:tcPr>
            <w:tcW w:w="6690" w:type="dxa"/>
            <w:shd w:val="clear" w:color="auto" w:fill="EBF1DE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我国排放权交易机制减排效应的地区异质性探究：基于交叠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DID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SCUL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模型的实证分析</w:t>
            </w:r>
          </w:p>
        </w:tc>
        <w:tc>
          <w:tcPr>
            <w:tcW w:w="1310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研究论文类</w:t>
            </w:r>
          </w:p>
        </w:tc>
        <w:tc>
          <w:tcPr>
            <w:tcW w:w="2154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王柏城</w:t>
            </w:r>
            <w:proofErr w:type="gramEnd"/>
          </w:p>
        </w:tc>
        <w:tc>
          <w:tcPr>
            <w:tcW w:w="1020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1A588C" w:rsidTr="006055C7">
        <w:trPr>
          <w:trHeight w:val="454"/>
        </w:trPr>
        <w:tc>
          <w:tcPr>
            <w:tcW w:w="505" w:type="dxa"/>
            <w:vMerge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18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39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ECC-2023-04383</w:t>
            </w:r>
          </w:p>
        </w:tc>
        <w:tc>
          <w:tcPr>
            <w:tcW w:w="6690" w:type="dxa"/>
            <w:shd w:val="clear" w:color="auto" w:fill="EBF1DE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清洁能源股票市场与金融市场的风险关联研究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——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基于多重分形的视角</w:t>
            </w:r>
          </w:p>
        </w:tc>
        <w:tc>
          <w:tcPr>
            <w:tcW w:w="1310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研究论文类</w:t>
            </w:r>
          </w:p>
        </w:tc>
        <w:tc>
          <w:tcPr>
            <w:tcW w:w="2154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黄靖晏</w:t>
            </w:r>
          </w:p>
        </w:tc>
        <w:tc>
          <w:tcPr>
            <w:tcW w:w="1020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1A588C" w:rsidTr="006055C7">
        <w:trPr>
          <w:trHeight w:val="454"/>
        </w:trPr>
        <w:tc>
          <w:tcPr>
            <w:tcW w:w="505" w:type="dxa"/>
            <w:vMerge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18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639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ECC-2023-02595</w:t>
            </w:r>
          </w:p>
        </w:tc>
        <w:tc>
          <w:tcPr>
            <w:tcW w:w="6690" w:type="dxa"/>
            <w:shd w:val="clear" w:color="auto" w:fill="EBF1DE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The impact of green credits on high-quality energy development: Evidence from China</w:t>
            </w:r>
          </w:p>
        </w:tc>
        <w:tc>
          <w:tcPr>
            <w:tcW w:w="1310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研究论文类</w:t>
            </w:r>
          </w:p>
        </w:tc>
        <w:tc>
          <w:tcPr>
            <w:tcW w:w="2154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蔡舒雅</w:t>
            </w:r>
          </w:p>
        </w:tc>
        <w:tc>
          <w:tcPr>
            <w:tcW w:w="1020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1A588C" w:rsidTr="006055C7">
        <w:trPr>
          <w:trHeight w:val="454"/>
        </w:trPr>
        <w:tc>
          <w:tcPr>
            <w:tcW w:w="505" w:type="dxa"/>
            <w:vMerge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18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639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ECC-2023-00748</w:t>
            </w:r>
          </w:p>
        </w:tc>
        <w:tc>
          <w:tcPr>
            <w:tcW w:w="6690" w:type="dxa"/>
            <w:shd w:val="clear" w:color="auto" w:fill="DAEEF3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数字化转型与碳排放风险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---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基于绿色技术创新的机制检验</w:t>
            </w:r>
          </w:p>
        </w:tc>
        <w:tc>
          <w:tcPr>
            <w:tcW w:w="1310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研究论文类</w:t>
            </w:r>
          </w:p>
        </w:tc>
        <w:tc>
          <w:tcPr>
            <w:tcW w:w="215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商鲁慧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黄雨晗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刘昊琪</w:t>
            </w:r>
          </w:p>
        </w:tc>
        <w:tc>
          <w:tcPr>
            <w:tcW w:w="1020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1A588C" w:rsidTr="006055C7">
        <w:trPr>
          <w:trHeight w:val="454"/>
        </w:trPr>
        <w:tc>
          <w:tcPr>
            <w:tcW w:w="505" w:type="dxa"/>
            <w:vMerge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18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639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ECC-2023-00823</w:t>
            </w:r>
          </w:p>
        </w:tc>
        <w:tc>
          <w:tcPr>
            <w:tcW w:w="6690" w:type="dxa"/>
            <w:shd w:val="clear" w:color="auto" w:fill="DAEEF3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《能源效率、金融支持对我国工业行业绿色升级的影响实证研究》</w:t>
            </w:r>
          </w:p>
        </w:tc>
        <w:tc>
          <w:tcPr>
            <w:tcW w:w="1310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研究论文类</w:t>
            </w:r>
          </w:p>
        </w:tc>
        <w:tc>
          <w:tcPr>
            <w:tcW w:w="215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徐琬滢</w:t>
            </w:r>
          </w:p>
        </w:tc>
        <w:tc>
          <w:tcPr>
            <w:tcW w:w="1020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1A588C" w:rsidTr="006055C7">
        <w:trPr>
          <w:trHeight w:val="454"/>
        </w:trPr>
        <w:tc>
          <w:tcPr>
            <w:tcW w:w="505" w:type="dxa"/>
            <w:vMerge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18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639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ECC-2023-03090</w:t>
            </w:r>
          </w:p>
        </w:tc>
        <w:tc>
          <w:tcPr>
            <w:tcW w:w="6690" w:type="dxa"/>
            <w:shd w:val="clear" w:color="auto" w:fill="DAEEF3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The impact of green finance development on energy poverty: Does climate risk matter?</w:t>
            </w:r>
          </w:p>
        </w:tc>
        <w:tc>
          <w:tcPr>
            <w:tcW w:w="1310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研究论文类</w:t>
            </w:r>
          </w:p>
        </w:tc>
        <w:tc>
          <w:tcPr>
            <w:tcW w:w="215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白尧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欧阳聪颖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祝康</w:t>
            </w:r>
          </w:p>
        </w:tc>
        <w:tc>
          <w:tcPr>
            <w:tcW w:w="1020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1A588C" w:rsidTr="006055C7">
        <w:trPr>
          <w:trHeight w:val="454"/>
        </w:trPr>
        <w:tc>
          <w:tcPr>
            <w:tcW w:w="505" w:type="dxa"/>
            <w:vMerge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18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639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ECC-2023-00254</w:t>
            </w:r>
          </w:p>
        </w:tc>
        <w:tc>
          <w:tcPr>
            <w:tcW w:w="6690" w:type="dxa"/>
            <w:shd w:val="clear" w:color="auto" w:fill="DAEEF3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顺其自然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还是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未雨绸缪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——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气候变化对农村金融机构信用风险的影响</w:t>
            </w:r>
          </w:p>
        </w:tc>
        <w:tc>
          <w:tcPr>
            <w:tcW w:w="1310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研究论文类</w:t>
            </w:r>
          </w:p>
        </w:tc>
        <w:tc>
          <w:tcPr>
            <w:tcW w:w="215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王家冀</w:t>
            </w:r>
          </w:p>
        </w:tc>
        <w:tc>
          <w:tcPr>
            <w:tcW w:w="1020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1A588C" w:rsidTr="006055C7">
        <w:trPr>
          <w:trHeight w:val="454"/>
        </w:trPr>
        <w:tc>
          <w:tcPr>
            <w:tcW w:w="505" w:type="dxa"/>
            <w:vMerge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18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639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ECC-2023-00538</w:t>
            </w:r>
          </w:p>
        </w:tc>
        <w:tc>
          <w:tcPr>
            <w:tcW w:w="6690" w:type="dxa"/>
            <w:shd w:val="clear" w:color="auto" w:fill="DAEEF3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绿色金融、技术进步对我国工业绿色全要素生产率的影响</w:t>
            </w:r>
          </w:p>
        </w:tc>
        <w:tc>
          <w:tcPr>
            <w:tcW w:w="1310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研究论文类</w:t>
            </w:r>
          </w:p>
        </w:tc>
        <w:tc>
          <w:tcPr>
            <w:tcW w:w="215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黄禄久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陈国强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浩</w:t>
            </w:r>
            <w:proofErr w:type="gramEnd"/>
          </w:p>
        </w:tc>
        <w:tc>
          <w:tcPr>
            <w:tcW w:w="1020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1A588C" w:rsidTr="006055C7">
        <w:trPr>
          <w:trHeight w:val="454"/>
        </w:trPr>
        <w:tc>
          <w:tcPr>
            <w:tcW w:w="505" w:type="dxa"/>
            <w:vMerge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18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639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ECC-2023-02693</w:t>
            </w:r>
          </w:p>
        </w:tc>
        <w:tc>
          <w:tcPr>
            <w:tcW w:w="6690" w:type="dxa"/>
            <w:shd w:val="clear" w:color="auto" w:fill="DAEEF3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Assessing the influence of air quality on total factor productivity: Economic Perspective</w:t>
            </w:r>
          </w:p>
        </w:tc>
        <w:tc>
          <w:tcPr>
            <w:tcW w:w="1310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研究论文类</w:t>
            </w:r>
          </w:p>
        </w:tc>
        <w:tc>
          <w:tcPr>
            <w:tcW w:w="215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陈璐璐</w:t>
            </w:r>
          </w:p>
        </w:tc>
        <w:tc>
          <w:tcPr>
            <w:tcW w:w="1020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</w:tbl>
    <w:p w:rsidR="001A588C" w:rsidRDefault="001A588C" w:rsidP="001A588C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br w:type="page"/>
      </w:r>
    </w:p>
    <w:tbl>
      <w:tblPr>
        <w:tblW w:w="13945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624"/>
        <w:gridCol w:w="1644"/>
        <w:gridCol w:w="6746"/>
        <w:gridCol w:w="1247"/>
        <w:gridCol w:w="2154"/>
        <w:gridCol w:w="1020"/>
      </w:tblGrid>
      <w:tr w:rsidR="001A588C" w:rsidTr="006055C7">
        <w:trPr>
          <w:trHeight w:val="510"/>
        </w:trPr>
        <w:tc>
          <w:tcPr>
            <w:tcW w:w="510" w:type="dxa"/>
            <w:vMerge w:val="restart"/>
            <w:shd w:val="clear" w:color="auto" w:fill="auto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lastRenderedPageBreak/>
              <w:t>研究生1组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作品编号</w:t>
            </w:r>
          </w:p>
        </w:tc>
        <w:tc>
          <w:tcPr>
            <w:tcW w:w="6746" w:type="dxa"/>
            <w:shd w:val="clear" w:color="auto" w:fill="auto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题目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作品分类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全部作者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是否推荐到国赛</w:t>
            </w:r>
          </w:p>
        </w:tc>
      </w:tr>
      <w:tr w:rsidR="001A588C" w:rsidTr="006055C7">
        <w:trPr>
          <w:trHeight w:val="454"/>
        </w:trPr>
        <w:tc>
          <w:tcPr>
            <w:tcW w:w="510" w:type="dxa"/>
            <w:vMerge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2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4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ECC-2023-04839</w:t>
            </w:r>
          </w:p>
        </w:tc>
        <w:tc>
          <w:tcPr>
            <w:tcW w:w="6746" w:type="dxa"/>
            <w:shd w:val="clear" w:color="auto" w:fill="DAEEF3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Electrification transition and carbon emission reduction of urban 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passenger  transportation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systems ——A case study of Shenzhen, China</w:t>
            </w:r>
          </w:p>
        </w:tc>
        <w:tc>
          <w:tcPr>
            <w:tcW w:w="1247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研究论文类</w:t>
            </w:r>
          </w:p>
        </w:tc>
        <w:tc>
          <w:tcPr>
            <w:tcW w:w="215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侯潇然</w:t>
            </w:r>
          </w:p>
        </w:tc>
        <w:tc>
          <w:tcPr>
            <w:tcW w:w="1020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1A588C" w:rsidTr="006055C7">
        <w:trPr>
          <w:trHeight w:val="454"/>
        </w:trPr>
        <w:tc>
          <w:tcPr>
            <w:tcW w:w="510" w:type="dxa"/>
            <w:vMerge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2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ECC-2023-03203</w:t>
            </w:r>
          </w:p>
        </w:tc>
        <w:tc>
          <w:tcPr>
            <w:tcW w:w="6746" w:type="dxa"/>
            <w:shd w:val="clear" w:color="auto" w:fill="DAEEF3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Carbon-energy portfolio optimization under investment horizon heterogeneity</w:t>
            </w:r>
          </w:p>
        </w:tc>
        <w:tc>
          <w:tcPr>
            <w:tcW w:w="1247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研究论文类</w:t>
            </w:r>
          </w:p>
        </w:tc>
        <w:tc>
          <w:tcPr>
            <w:tcW w:w="215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薛建豪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戴星宇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;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汪涵</w:t>
            </w:r>
            <w:proofErr w:type="gramEnd"/>
          </w:p>
        </w:tc>
        <w:tc>
          <w:tcPr>
            <w:tcW w:w="1020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1A588C" w:rsidTr="006055C7">
        <w:trPr>
          <w:trHeight w:val="454"/>
        </w:trPr>
        <w:tc>
          <w:tcPr>
            <w:tcW w:w="510" w:type="dxa"/>
            <w:vMerge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2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64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ECC-2023-01768</w:t>
            </w:r>
          </w:p>
        </w:tc>
        <w:tc>
          <w:tcPr>
            <w:tcW w:w="6746" w:type="dxa"/>
            <w:shd w:val="clear" w:color="auto" w:fill="DAEEF3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企业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漂绿行为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演化博弈分析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——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基于环保社会组织参与的视角</w:t>
            </w:r>
          </w:p>
        </w:tc>
        <w:tc>
          <w:tcPr>
            <w:tcW w:w="1247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研究论文类</w:t>
            </w:r>
          </w:p>
        </w:tc>
        <w:tc>
          <w:tcPr>
            <w:tcW w:w="215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丛楠</w:t>
            </w:r>
            <w:proofErr w:type="gramEnd"/>
          </w:p>
        </w:tc>
        <w:tc>
          <w:tcPr>
            <w:tcW w:w="1020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1A588C" w:rsidTr="006055C7">
        <w:trPr>
          <w:trHeight w:val="454"/>
        </w:trPr>
        <w:tc>
          <w:tcPr>
            <w:tcW w:w="510" w:type="dxa"/>
            <w:vMerge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24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644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ECC-2023-03899</w:t>
            </w:r>
          </w:p>
        </w:tc>
        <w:tc>
          <w:tcPr>
            <w:tcW w:w="6746" w:type="dxa"/>
            <w:shd w:val="clear" w:color="auto" w:fill="EBF1DE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Are non-pilot cities receiving more carbon leakage? Evidence from China's low-carbon city construction</w:t>
            </w:r>
          </w:p>
        </w:tc>
        <w:tc>
          <w:tcPr>
            <w:tcW w:w="1247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研究论文类</w:t>
            </w:r>
          </w:p>
        </w:tc>
        <w:tc>
          <w:tcPr>
            <w:tcW w:w="2154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曹雅茹</w:t>
            </w:r>
          </w:p>
        </w:tc>
        <w:tc>
          <w:tcPr>
            <w:tcW w:w="1020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1A588C" w:rsidTr="006055C7">
        <w:trPr>
          <w:trHeight w:val="454"/>
        </w:trPr>
        <w:tc>
          <w:tcPr>
            <w:tcW w:w="510" w:type="dxa"/>
            <w:vMerge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24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44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ECC-2023-04060</w:t>
            </w:r>
          </w:p>
        </w:tc>
        <w:tc>
          <w:tcPr>
            <w:tcW w:w="6746" w:type="dxa"/>
            <w:shd w:val="clear" w:color="auto" w:fill="EBF1DE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气候政策不确定性与碳市场价格异象：基于投资者非理性行为视角</w:t>
            </w:r>
          </w:p>
        </w:tc>
        <w:tc>
          <w:tcPr>
            <w:tcW w:w="1247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研究论文类</w:t>
            </w:r>
          </w:p>
        </w:tc>
        <w:tc>
          <w:tcPr>
            <w:tcW w:w="2154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朱婷婷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;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仲鸿羽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陈淑敏</w:t>
            </w:r>
          </w:p>
        </w:tc>
        <w:tc>
          <w:tcPr>
            <w:tcW w:w="1020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1A588C" w:rsidTr="006055C7">
        <w:trPr>
          <w:trHeight w:val="454"/>
        </w:trPr>
        <w:tc>
          <w:tcPr>
            <w:tcW w:w="510" w:type="dxa"/>
            <w:vMerge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24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644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ECC-2023-05990</w:t>
            </w:r>
          </w:p>
        </w:tc>
        <w:tc>
          <w:tcPr>
            <w:tcW w:w="6746" w:type="dxa"/>
            <w:shd w:val="clear" w:color="auto" w:fill="EBF1DE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小数字大作用：群体节能行为的经济和环境反馈</w:t>
            </w:r>
          </w:p>
        </w:tc>
        <w:tc>
          <w:tcPr>
            <w:tcW w:w="1247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研究论文类</w:t>
            </w:r>
          </w:p>
        </w:tc>
        <w:tc>
          <w:tcPr>
            <w:tcW w:w="2154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何立立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;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杨亚欣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戚梦萱</w:t>
            </w:r>
          </w:p>
        </w:tc>
        <w:tc>
          <w:tcPr>
            <w:tcW w:w="1020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1A588C" w:rsidTr="006055C7">
        <w:trPr>
          <w:trHeight w:val="454"/>
        </w:trPr>
        <w:tc>
          <w:tcPr>
            <w:tcW w:w="510" w:type="dxa"/>
            <w:vMerge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24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644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ECC-2023-00668</w:t>
            </w:r>
          </w:p>
        </w:tc>
        <w:tc>
          <w:tcPr>
            <w:tcW w:w="6746" w:type="dxa"/>
            <w:shd w:val="clear" w:color="auto" w:fill="EBF1DE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异质性视角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下碳交易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试点效果和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碳减排机制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——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来自电力行业的实验证据</w:t>
            </w:r>
          </w:p>
        </w:tc>
        <w:tc>
          <w:tcPr>
            <w:tcW w:w="1247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研究论文类</w:t>
            </w:r>
          </w:p>
        </w:tc>
        <w:tc>
          <w:tcPr>
            <w:tcW w:w="2154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单鹏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王新令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;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黄志航</w:t>
            </w:r>
            <w:proofErr w:type="gramEnd"/>
          </w:p>
        </w:tc>
        <w:tc>
          <w:tcPr>
            <w:tcW w:w="1020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1A588C" w:rsidTr="006055C7">
        <w:trPr>
          <w:trHeight w:val="454"/>
        </w:trPr>
        <w:tc>
          <w:tcPr>
            <w:tcW w:w="510" w:type="dxa"/>
            <w:vMerge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24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644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ECC-2023-02599</w:t>
            </w:r>
          </w:p>
        </w:tc>
        <w:tc>
          <w:tcPr>
            <w:tcW w:w="6746" w:type="dxa"/>
            <w:shd w:val="clear" w:color="auto" w:fill="EBF1DE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苏州市城镇住宅建筑碳排放核算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与碳达峰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路径分析</w:t>
            </w:r>
          </w:p>
        </w:tc>
        <w:tc>
          <w:tcPr>
            <w:tcW w:w="1247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研究论文类</w:t>
            </w:r>
          </w:p>
        </w:tc>
        <w:tc>
          <w:tcPr>
            <w:tcW w:w="2154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;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孜</w:t>
            </w:r>
            <w:proofErr w:type="gramEnd"/>
          </w:p>
        </w:tc>
        <w:tc>
          <w:tcPr>
            <w:tcW w:w="1020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1A588C" w:rsidTr="006055C7">
        <w:trPr>
          <w:trHeight w:val="454"/>
        </w:trPr>
        <w:tc>
          <w:tcPr>
            <w:tcW w:w="510" w:type="dxa"/>
            <w:vMerge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24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644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ECC-2023-01829</w:t>
            </w:r>
          </w:p>
        </w:tc>
        <w:tc>
          <w:tcPr>
            <w:tcW w:w="6746" w:type="dxa"/>
            <w:shd w:val="clear" w:color="auto" w:fill="EBF1DE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探究个人用户对低碳生活的关注和情感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——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浪微博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的文本挖掘</w:t>
            </w:r>
          </w:p>
        </w:tc>
        <w:tc>
          <w:tcPr>
            <w:tcW w:w="1247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研究论文类</w:t>
            </w:r>
          </w:p>
        </w:tc>
        <w:tc>
          <w:tcPr>
            <w:tcW w:w="2154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蒋地奎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葛瑞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;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刘观铭</w:t>
            </w:r>
            <w:proofErr w:type="gramEnd"/>
          </w:p>
        </w:tc>
        <w:tc>
          <w:tcPr>
            <w:tcW w:w="1020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1A588C" w:rsidTr="006055C7">
        <w:trPr>
          <w:trHeight w:val="454"/>
        </w:trPr>
        <w:tc>
          <w:tcPr>
            <w:tcW w:w="510" w:type="dxa"/>
            <w:vMerge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2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64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ECC-2023-00643</w:t>
            </w:r>
          </w:p>
        </w:tc>
        <w:tc>
          <w:tcPr>
            <w:tcW w:w="6746" w:type="dxa"/>
            <w:shd w:val="clear" w:color="auto" w:fill="DAEEF3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如何促进可再生能源配额制的有效实施？基于系统动力学模型分析</w:t>
            </w:r>
          </w:p>
        </w:tc>
        <w:tc>
          <w:tcPr>
            <w:tcW w:w="1247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研究论文类</w:t>
            </w:r>
          </w:p>
        </w:tc>
        <w:tc>
          <w:tcPr>
            <w:tcW w:w="215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李春晓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;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毛锦琦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陈帆</w:t>
            </w:r>
          </w:p>
        </w:tc>
        <w:tc>
          <w:tcPr>
            <w:tcW w:w="1020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1A588C" w:rsidTr="006055C7">
        <w:trPr>
          <w:trHeight w:val="454"/>
        </w:trPr>
        <w:tc>
          <w:tcPr>
            <w:tcW w:w="510" w:type="dxa"/>
            <w:vMerge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2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64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ECC-2023-06421</w:t>
            </w:r>
          </w:p>
        </w:tc>
        <w:tc>
          <w:tcPr>
            <w:tcW w:w="6746" w:type="dxa"/>
            <w:shd w:val="clear" w:color="auto" w:fill="DAEEF3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Who are the receivers and transmitters of volatility spillovers: oil, clean energy, green and non-green cryptocurrency markets</w:t>
            </w:r>
          </w:p>
        </w:tc>
        <w:tc>
          <w:tcPr>
            <w:tcW w:w="1247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研究论文类</w:t>
            </w:r>
          </w:p>
        </w:tc>
        <w:tc>
          <w:tcPr>
            <w:tcW w:w="215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周恩</w:t>
            </w:r>
          </w:p>
        </w:tc>
        <w:tc>
          <w:tcPr>
            <w:tcW w:w="1020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1A588C" w:rsidTr="006055C7">
        <w:trPr>
          <w:trHeight w:val="454"/>
        </w:trPr>
        <w:tc>
          <w:tcPr>
            <w:tcW w:w="510" w:type="dxa"/>
            <w:vMerge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2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64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ECC-2023-00112</w:t>
            </w:r>
          </w:p>
        </w:tc>
        <w:tc>
          <w:tcPr>
            <w:tcW w:w="6746" w:type="dxa"/>
            <w:shd w:val="clear" w:color="auto" w:fill="DAEEF3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How do carbon emissions trading schemes affect industrial capacity utilization? A quasi-natural experiment from China’s pilot regions</w:t>
            </w:r>
          </w:p>
        </w:tc>
        <w:tc>
          <w:tcPr>
            <w:tcW w:w="1247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研究论文类</w:t>
            </w:r>
          </w:p>
        </w:tc>
        <w:tc>
          <w:tcPr>
            <w:tcW w:w="215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李玮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;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潘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艳美</w:t>
            </w:r>
          </w:p>
        </w:tc>
        <w:tc>
          <w:tcPr>
            <w:tcW w:w="1020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1A588C" w:rsidTr="006055C7">
        <w:trPr>
          <w:trHeight w:val="454"/>
        </w:trPr>
        <w:tc>
          <w:tcPr>
            <w:tcW w:w="510" w:type="dxa"/>
            <w:vMerge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2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64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ECC-2023-06042</w:t>
            </w:r>
          </w:p>
        </w:tc>
        <w:tc>
          <w:tcPr>
            <w:tcW w:w="6746" w:type="dxa"/>
            <w:shd w:val="clear" w:color="auto" w:fill="DAEEF3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Promoting low-carbon behavior in the workplace: An experimental study of message framing effect</w:t>
            </w:r>
          </w:p>
        </w:tc>
        <w:tc>
          <w:tcPr>
            <w:tcW w:w="1247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研究论文类</w:t>
            </w:r>
          </w:p>
        </w:tc>
        <w:tc>
          <w:tcPr>
            <w:tcW w:w="215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;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韩佳利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;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陈红微</w:t>
            </w:r>
            <w:proofErr w:type="gramEnd"/>
          </w:p>
        </w:tc>
        <w:tc>
          <w:tcPr>
            <w:tcW w:w="1020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1A588C" w:rsidTr="006055C7">
        <w:trPr>
          <w:trHeight w:val="454"/>
        </w:trPr>
        <w:tc>
          <w:tcPr>
            <w:tcW w:w="510" w:type="dxa"/>
            <w:vMerge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2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64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ECC-2023-02473</w:t>
            </w:r>
          </w:p>
        </w:tc>
        <w:tc>
          <w:tcPr>
            <w:tcW w:w="6746" w:type="dxa"/>
            <w:shd w:val="clear" w:color="auto" w:fill="DAEEF3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Energy quota trading and energy vulnerability: China's energy quota trading pilot</w:t>
            </w:r>
          </w:p>
        </w:tc>
        <w:tc>
          <w:tcPr>
            <w:tcW w:w="1247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研究论文类</w:t>
            </w:r>
          </w:p>
        </w:tc>
        <w:tc>
          <w:tcPr>
            <w:tcW w:w="215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刘丽</w:t>
            </w:r>
          </w:p>
        </w:tc>
        <w:tc>
          <w:tcPr>
            <w:tcW w:w="1020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1A588C" w:rsidTr="006055C7">
        <w:trPr>
          <w:trHeight w:val="454"/>
        </w:trPr>
        <w:tc>
          <w:tcPr>
            <w:tcW w:w="510" w:type="dxa"/>
            <w:vMerge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2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64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ECC-2023-04086</w:t>
            </w:r>
          </w:p>
        </w:tc>
        <w:tc>
          <w:tcPr>
            <w:tcW w:w="6746" w:type="dxa"/>
            <w:shd w:val="clear" w:color="auto" w:fill="DAEEF3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Does COVID-19 media coverage influence the dynamic spillover effects among cryptocurrency, clean energy and crude oil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？</w:t>
            </w:r>
          </w:p>
        </w:tc>
        <w:tc>
          <w:tcPr>
            <w:tcW w:w="1247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研究论文类</w:t>
            </w:r>
          </w:p>
        </w:tc>
        <w:tc>
          <w:tcPr>
            <w:tcW w:w="215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黄楠</w:t>
            </w:r>
          </w:p>
        </w:tc>
        <w:tc>
          <w:tcPr>
            <w:tcW w:w="1020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1A588C" w:rsidTr="006055C7">
        <w:trPr>
          <w:trHeight w:val="454"/>
        </w:trPr>
        <w:tc>
          <w:tcPr>
            <w:tcW w:w="510" w:type="dxa"/>
            <w:vMerge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2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64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ECC-2023-00192</w:t>
            </w:r>
          </w:p>
        </w:tc>
        <w:tc>
          <w:tcPr>
            <w:tcW w:w="6746" w:type="dxa"/>
            <w:shd w:val="clear" w:color="auto" w:fill="DAEEF3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碳排放权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期权避险增值模式设计</w:t>
            </w:r>
          </w:p>
        </w:tc>
        <w:tc>
          <w:tcPr>
            <w:tcW w:w="1247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研究论文类</w:t>
            </w:r>
          </w:p>
        </w:tc>
        <w:tc>
          <w:tcPr>
            <w:tcW w:w="215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徐璐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若雨菡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许行舟</w:t>
            </w:r>
          </w:p>
        </w:tc>
        <w:tc>
          <w:tcPr>
            <w:tcW w:w="1020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1A588C" w:rsidTr="006055C7">
        <w:trPr>
          <w:trHeight w:val="454"/>
        </w:trPr>
        <w:tc>
          <w:tcPr>
            <w:tcW w:w="510" w:type="dxa"/>
            <w:vMerge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2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64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ECC-2023-00492</w:t>
            </w:r>
          </w:p>
        </w:tc>
        <w:tc>
          <w:tcPr>
            <w:tcW w:w="6746" w:type="dxa"/>
            <w:shd w:val="clear" w:color="auto" w:fill="DAEEF3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多源异构数据环境下基于产业关联的中国煤电产能过剩预测</w:t>
            </w:r>
          </w:p>
        </w:tc>
        <w:tc>
          <w:tcPr>
            <w:tcW w:w="1247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研究论文类</w:t>
            </w:r>
          </w:p>
        </w:tc>
        <w:tc>
          <w:tcPr>
            <w:tcW w:w="215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毛锦琦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李春晓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崔运凡</w:t>
            </w:r>
          </w:p>
        </w:tc>
        <w:tc>
          <w:tcPr>
            <w:tcW w:w="1020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1A588C" w:rsidTr="006055C7">
        <w:trPr>
          <w:trHeight w:val="454"/>
        </w:trPr>
        <w:tc>
          <w:tcPr>
            <w:tcW w:w="510" w:type="dxa"/>
            <w:vMerge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2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64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ECC-2023-00868</w:t>
            </w:r>
          </w:p>
        </w:tc>
        <w:tc>
          <w:tcPr>
            <w:tcW w:w="6746" w:type="dxa"/>
            <w:shd w:val="clear" w:color="auto" w:fill="DAEEF3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Evaluation of Atmospheric Environmental Efficiency and Spatiotemporal Differences in the Yangtze River Delta Region</w:t>
            </w:r>
          </w:p>
        </w:tc>
        <w:tc>
          <w:tcPr>
            <w:tcW w:w="1247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研究论文类</w:t>
            </w:r>
          </w:p>
        </w:tc>
        <w:tc>
          <w:tcPr>
            <w:tcW w:w="215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沈洁</w:t>
            </w:r>
            <w:proofErr w:type="gramEnd"/>
          </w:p>
        </w:tc>
        <w:tc>
          <w:tcPr>
            <w:tcW w:w="1020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</w:tbl>
    <w:p w:rsidR="001A588C" w:rsidRDefault="001A588C" w:rsidP="001A588C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br w:type="page"/>
      </w:r>
    </w:p>
    <w:tbl>
      <w:tblPr>
        <w:tblW w:w="13945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624"/>
        <w:gridCol w:w="1644"/>
        <w:gridCol w:w="6746"/>
        <w:gridCol w:w="1247"/>
        <w:gridCol w:w="2154"/>
        <w:gridCol w:w="1020"/>
      </w:tblGrid>
      <w:tr w:rsidR="001A588C" w:rsidTr="006055C7">
        <w:trPr>
          <w:trHeight w:val="510"/>
        </w:trPr>
        <w:tc>
          <w:tcPr>
            <w:tcW w:w="510" w:type="dxa"/>
            <w:vMerge w:val="restart"/>
            <w:shd w:val="clear" w:color="auto" w:fill="auto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lastRenderedPageBreak/>
              <w:t>研究生第2组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作品编号</w:t>
            </w:r>
          </w:p>
        </w:tc>
        <w:tc>
          <w:tcPr>
            <w:tcW w:w="6746" w:type="dxa"/>
            <w:shd w:val="clear" w:color="auto" w:fill="auto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题目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作品分类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全部作者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是否推荐到国赛</w:t>
            </w:r>
          </w:p>
        </w:tc>
      </w:tr>
      <w:tr w:rsidR="001A588C" w:rsidTr="006055C7">
        <w:trPr>
          <w:trHeight w:val="454"/>
        </w:trPr>
        <w:tc>
          <w:tcPr>
            <w:tcW w:w="510" w:type="dxa"/>
            <w:vMerge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2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4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ECC-2023-00380</w:t>
            </w:r>
          </w:p>
        </w:tc>
        <w:tc>
          <w:tcPr>
            <w:tcW w:w="6746" w:type="dxa"/>
            <w:shd w:val="clear" w:color="auto" w:fill="DAEEF3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企业数字化对绿色技术创新增量提质的影响</w:t>
            </w:r>
          </w:p>
        </w:tc>
        <w:tc>
          <w:tcPr>
            <w:tcW w:w="1247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研究论文类</w:t>
            </w:r>
          </w:p>
        </w:tc>
        <w:tc>
          <w:tcPr>
            <w:tcW w:w="215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岳倩</w:t>
            </w:r>
          </w:p>
        </w:tc>
        <w:tc>
          <w:tcPr>
            <w:tcW w:w="1020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1A588C" w:rsidTr="006055C7">
        <w:trPr>
          <w:trHeight w:val="454"/>
        </w:trPr>
        <w:tc>
          <w:tcPr>
            <w:tcW w:w="510" w:type="dxa"/>
            <w:vMerge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2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ECC-2023-04044</w:t>
            </w:r>
          </w:p>
        </w:tc>
        <w:tc>
          <w:tcPr>
            <w:tcW w:w="6746" w:type="dxa"/>
            <w:shd w:val="clear" w:color="auto" w:fill="DAEEF3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地缘政治风险会影响我国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碳市场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吗？来自机器学习的证据</w:t>
            </w:r>
          </w:p>
        </w:tc>
        <w:tc>
          <w:tcPr>
            <w:tcW w:w="1247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研究论文类</w:t>
            </w:r>
          </w:p>
        </w:tc>
        <w:tc>
          <w:tcPr>
            <w:tcW w:w="215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张硕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曹炀</w:t>
            </w:r>
          </w:p>
        </w:tc>
        <w:tc>
          <w:tcPr>
            <w:tcW w:w="1020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1A588C" w:rsidTr="006055C7">
        <w:trPr>
          <w:trHeight w:val="454"/>
        </w:trPr>
        <w:tc>
          <w:tcPr>
            <w:tcW w:w="510" w:type="dxa"/>
            <w:vMerge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2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64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ECC-2023-00840</w:t>
            </w:r>
          </w:p>
        </w:tc>
        <w:tc>
          <w:tcPr>
            <w:tcW w:w="6746" w:type="dxa"/>
            <w:shd w:val="clear" w:color="auto" w:fill="DAEEF3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Can Chinese cities reach their carbon peaks on time? Scenario analysis based on machine learning and LMDI decomposition</w:t>
            </w:r>
          </w:p>
        </w:tc>
        <w:tc>
          <w:tcPr>
            <w:tcW w:w="1247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研究论文类</w:t>
            </w:r>
          </w:p>
        </w:tc>
        <w:tc>
          <w:tcPr>
            <w:tcW w:w="215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孙青青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黄晗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;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马彪</w:t>
            </w:r>
            <w:proofErr w:type="gramEnd"/>
          </w:p>
        </w:tc>
        <w:tc>
          <w:tcPr>
            <w:tcW w:w="1020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1A588C" w:rsidTr="006055C7">
        <w:trPr>
          <w:trHeight w:val="454"/>
        </w:trPr>
        <w:tc>
          <w:tcPr>
            <w:tcW w:w="510" w:type="dxa"/>
            <w:vMerge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24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644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ECC-2023-03018</w:t>
            </w:r>
          </w:p>
        </w:tc>
        <w:tc>
          <w:tcPr>
            <w:tcW w:w="6746" w:type="dxa"/>
            <w:shd w:val="clear" w:color="auto" w:fill="EBF1DE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Transition pathways toward carbon neutrality in Chinese power sector: an integrated planning model with high resolution</w:t>
            </w:r>
          </w:p>
        </w:tc>
        <w:tc>
          <w:tcPr>
            <w:tcW w:w="1247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研究论文类</w:t>
            </w:r>
          </w:p>
        </w:tc>
        <w:tc>
          <w:tcPr>
            <w:tcW w:w="2154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赵斯琪</w:t>
            </w:r>
            <w:proofErr w:type="gramEnd"/>
          </w:p>
        </w:tc>
        <w:tc>
          <w:tcPr>
            <w:tcW w:w="1020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1A588C" w:rsidTr="006055C7">
        <w:trPr>
          <w:trHeight w:val="454"/>
        </w:trPr>
        <w:tc>
          <w:tcPr>
            <w:tcW w:w="510" w:type="dxa"/>
            <w:vMerge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24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44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ECC-2023-00601</w:t>
            </w:r>
          </w:p>
        </w:tc>
        <w:tc>
          <w:tcPr>
            <w:tcW w:w="6746" w:type="dxa"/>
            <w:shd w:val="clear" w:color="auto" w:fill="EBF1DE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多重不确定性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下风电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产业的经济效益和技术潜力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——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基于系统动力学的情景预测</w:t>
            </w:r>
          </w:p>
        </w:tc>
        <w:tc>
          <w:tcPr>
            <w:tcW w:w="1247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研究论文类</w:t>
            </w:r>
          </w:p>
        </w:tc>
        <w:tc>
          <w:tcPr>
            <w:tcW w:w="2154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王亚东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杨静远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刘丹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丹</w:t>
            </w:r>
            <w:proofErr w:type="gramEnd"/>
          </w:p>
        </w:tc>
        <w:tc>
          <w:tcPr>
            <w:tcW w:w="1020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1A588C" w:rsidTr="006055C7">
        <w:trPr>
          <w:trHeight w:val="454"/>
        </w:trPr>
        <w:tc>
          <w:tcPr>
            <w:tcW w:w="510" w:type="dxa"/>
            <w:vMerge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24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644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ECC-2023-01273</w:t>
            </w:r>
          </w:p>
        </w:tc>
        <w:tc>
          <w:tcPr>
            <w:tcW w:w="6746" w:type="dxa"/>
            <w:shd w:val="clear" w:color="auto" w:fill="EBF1DE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绿色财政政策如何驱动经济低碳转型？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——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来自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节能减排财政政策综合示范城市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的证据</w:t>
            </w:r>
          </w:p>
        </w:tc>
        <w:tc>
          <w:tcPr>
            <w:tcW w:w="1247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研究论文类</w:t>
            </w:r>
          </w:p>
        </w:tc>
        <w:tc>
          <w:tcPr>
            <w:tcW w:w="2154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侯燕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胡文杰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史政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政</w:t>
            </w:r>
            <w:proofErr w:type="gramEnd"/>
          </w:p>
        </w:tc>
        <w:tc>
          <w:tcPr>
            <w:tcW w:w="1020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1A588C" w:rsidTr="006055C7">
        <w:trPr>
          <w:trHeight w:val="454"/>
        </w:trPr>
        <w:tc>
          <w:tcPr>
            <w:tcW w:w="510" w:type="dxa"/>
            <w:vMerge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24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644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ECC-2023-00301</w:t>
            </w:r>
          </w:p>
        </w:tc>
        <w:tc>
          <w:tcPr>
            <w:tcW w:w="6746" w:type="dxa"/>
            <w:shd w:val="clear" w:color="auto" w:fill="EBF1DE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补贴政策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下信息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不对称的动力电池回收供应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链协调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分析</w:t>
            </w:r>
          </w:p>
        </w:tc>
        <w:tc>
          <w:tcPr>
            <w:tcW w:w="1247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研究论文类</w:t>
            </w:r>
          </w:p>
        </w:tc>
        <w:tc>
          <w:tcPr>
            <w:tcW w:w="2154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武文琪</w:t>
            </w:r>
          </w:p>
        </w:tc>
        <w:tc>
          <w:tcPr>
            <w:tcW w:w="1020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1A588C" w:rsidTr="006055C7">
        <w:trPr>
          <w:trHeight w:val="454"/>
        </w:trPr>
        <w:tc>
          <w:tcPr>
            <w:tcW w:w="510" w:type="dxa"/>
            <w:vMerge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24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644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ECC-2023-05368</w:t>
            </w:r>
          </w:p>
        </w:tc>
        <w:tc>
          <w:tcPr>
            <w:tcW w:w="6746" w:type="dxa"/>
            <w:shd w:val="clear" w:color="auto" w:fill="EBF1DE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ESG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投资与超额收益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基于中国市场的实证研究</w:t>
            </w:r>
          </w:p>
        </w:tc>
        <w:tc>
          <w:tcPr>
            <w:tcW w:w="1247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研究论文类</w:t>
            </w:r>
          </w:p>
        </w:tc>
        <w:tc>
          <w:tcPr>
            <w:tcW w:w="2154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金璞玉</w:t>
            </w:r>
          </w:p>
        </w:tc>
        <w:tc>
          <w:tcPr>
            <w:tcW w:w="1020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1A588C" w:rsidTr="006055C7">
        <w:trPr>
          <w:trHeight w:val="454"/>
        </w:trPr>
        <w:tc>
          <w:tcPr>
            <w:tcW w:w="510" w:type="dxa"/>
            <w:vMerge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2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64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ECC-2023-01751</w:t>
            </w:r>
          </w:p>
        </w:tc>
        <w:tc>
          <w:tcPr>
            <w:tcW w:w="6746" w:type="dxa"/>
            <w:shd w:val="clear" w:color="auto" w:fill="DAEEF3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Can carbon emission trading pilot policy improve corporate sustainability? Empirical evidence from Chinese listed enterprises</w:t>
            </w:r>
          </w:p>
        </w:tc>
        <w:tc>
          <w:tcPr>
            <w:tcW w:w="1247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研究论文类</w:t>
            </w:r>
          </w:p>
        </w:tc>
        <w:tc>
          <w:tcPr>
            <w:tcW w:w="215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汪玮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;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王立虹</w:t>
            </w:r>
            <w:proofErr w:type="gramEnd"/>
          </w:p>
        </w:tc>
        <w:tc>
          <w:tcPr>
            <w:tcW w:w="1020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1A588C" w:rsidTr="006055C7">
        <w:trPr>
          <w:trHeight w:val="454"/>
        </w:trPr>
        <w:tc>
          <w:tcPr>
            <w:tcW w:w="510" w:type="dxa"/>
            <w:vMerge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2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64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ECC-2023-03904</w:t>
            </w:r>
          </w:p>
        </w:tc>
        <w:tc>
          <w:tcPr>
            <w:tcW w:w="6746" w:type="dxa"/>
            <w:shd w:val="clear" w:color="auto" w:fill="DAEEF3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Renewable portfolio standards and cap-and-trade mechanisms: how to achieve incentive regulation?</w:t>
            </w:r>
          </w:p>
        </w:tc>
        <w:tc>
          <w:tcPr>
            <w:tcW w:w="1247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研究论文类</w:t>
            </w:r>
          </w:p>
        </w:tc>
        <w:tc>
          <w:tcPr>
            <w:tcW w:w="215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胡范帅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吴东隆</w:t>
            </w:r>
          </w:p>
        </w:tc>
        <w:tc>
          <w:tcPr>
            <w:tcW w:w="1020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1A588C" w:rsidTr="006055C7">
        <w:trPr>
          <w:trHeight w:val="454"/>
        </w:trPr>
        <w:tc>
          <w:tcPr>
            <w:tcW w:w="510" w:type="dxa"/>
            <w:vMerge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2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64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ECC-2023-02817</w:t>
            </w:r>
          </w:p>
        </w:tc>
        <w:tc>
          <w:tcPr>
            <w:tcW w:w="6746" w:type="dxa"/>
            <w:shd w:val="clear" w:color="auto" w:fill="DAEEF3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Components and drivers of inequality in indirect household carbon emissions in China</w:t>
            </w:r>
          </w:p>
        </w:tc>
        <w:tc>
          <w:tcPr>
            <w:tcW w:w="1247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研究论文类</w:t>
            </w:r>
          </w:p>
        </w:tc>
        <w:tc>
          <w:tcPr>
            <w:tcW w:w="215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司玉梅</w:t>
            </w:r>
            <w:proofErr w:type="gramEnd"/>
          </w:p>
        </w:tc>
        <w:tc>
          <w:tcPr>
            <w:tcW w:w="1020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1A588C" w:rsidTr="006055C7">
        <w:trPr>
          <w:trHeight w:val="454"/>
        </w:trPr>
        <w:tc>
          <w:tcPr>
            <w:tcW w:w="510" w:type="dxa"/>
            <w:vMerge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2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64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ECC-2023-04066</w:t>
            </w:r>
          </w:p>
        </w:tc>
        <w:tc>
          <w:tcPr>
            <w:tcW w:w="6746" w:type="dxa"/>
            <w:shd w:val="clear" w:color="auto" w:fill="DAEEF3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实质性转型抑或策略性回应？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CSR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评级软监管对绿色并购的影响</w:t>
            </w:r>
          </w:p>
        </w:tc>
        <w:tc>
          <w:tcPr>
            <w:tcW w:w="1247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研究论文类</w:t>
            </w:r>
          </w:p>
        </w:tc>
        <w:tc>
          <w:tcPr>
            <w:tcW w:w="215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孙晓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王妍</w:t>
            </w:r>
          </w:p>
        </w:tc>
        <w:tc>
          <w:tcPr>
            <w:tcW w:w="1020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1A588C" w:rsidTr="006055C7">
        <w:trPr>
          <w:trHeight w:val="454"/>
        </w:trPr>
        <w:tc>
          <w:tcPr>
            <w:tcW w:w="510" w:type="dxa"/>
            <w:vMerge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2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64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ECC-2023-00148</w:t>
            </w:r>
          </w:p>
        </w:tc>
        <w:tc>
          <w:tcPr>
            <w:tcW w:w="6746" w:type="dxa"/>
            <w:shd w:val="clear" w:color="auto" w:fill="DAEEF3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基于个体出行数据的电动汽车减排效果及其区域差异性研究</w:t>
            </w:r>
          </w:p>
        </w:tc>
        <w:tc>
          <w:tcPr>
            <w:tcW w:w="1247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研究论文类</w:t>
            </w:r>
          </w:p>
        </w:tc>
        <w:tc>
          <w:tcPr>
            <w:tcW w:w="215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王梦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喆</w:t>
            </w:r>
            <w:proofErr w:type="gramEnd"/>
          </w:p>
        </w:tc>
        <w:tc>
          <w:tcPr>
            <w:tcW w:w="1020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1A588C" w:rsidTr="006055C7">
        <w:trPr>
          <w:trHeight w:val="454"/>
        </w:trPr>
        <w:tc>
          <w:tcPr>
            <w:tcW w:w="510" w:type="dxa"/>
            <w:vMerge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2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64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ECC-2023-00729</w:t>
            </w:r>
          </w:p>
        </w:tc>
        <w:tc>
          <w:tcPr>
            <w:tcW w:w="6746" w:type="dxa"/>
            <w:shd w:val="clear" w:color="auto" w:fill="DAEEF3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低碳电力管理模式影响下的发电效率测度及时空变化分析</w:t>
            </w:r>
          </w:p>
        </w:tc>
        <w:tc>
          <w:tcPr>
            <w:tcW w:w="1247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研究论文类</w:t>
            </w:r>
          </w:p>
        </w:tc>
        <w:tc>
          <w:tcPr>
            <w:tcW w:w="215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邱雅茹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;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周超阳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温晴岚</w:t>
            </w:r>
          </w:p>
        </w:tc>
        <w:tc>
          <w:tcPr>
            <w:tcW w:w="1020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1A588C" w:rsidTr="006055C7">
        <w:trPr>
          <w:trHeight w:val="454"/>
        </w:trPr>
        <w:tc>
          <w:tcPr>
            <w:tcW w:w="510" w:type="dxa"/>
            <w:vMerge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2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64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ECC-2023-00364</w:t>
            </w:r>
          </w:p>
        </w:tc>
        <w:tc>
          <w:tcPr>
            <w:tcW w:w="6746" w:type="dxa"/>
            <w:shd w:val="clear" w:color="auto" w:fill="DAEEF3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Employment effect of imperfectly competitive emissions trading scheme in China: A theoretical extension and empirical investigation</w:t>
            </w:r>
          </w:p>
        </w:tc>
        <w:tc>
          <w:tcPr>
            <w:tcW w:w="1247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研究论文类</w:t>
            </w:r>
          </w:p>
        </w:tc>
        <w:tc>
          <w:tcPr>
            <w:tcW w:w="215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闻子郁</w:t>
            </w:r>
            <w:proofErr w:type="gramEnd"/>
          </w:p>
        </w:tc>
        <w:tc>
          <w:tcPr>
            <w:tcW w:w="1020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1A588C" w:rsidTr="006055C7">
        <w:trPr>
          <w:trHeight w:val="454"/>
        </w:trPr>
        <w:tc>
          <w:tcPr>
            <w:tcW w:w="510" w:type="dxa"/>
            <w:vMerge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2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64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ECC-2023-01696</w:t>
            </w:r>
          </w:p>
        </w:tc>
        <w:tc>
          <w:tcPr>
            <w:tcW w:w="6746" w:type="dxa"/>
            <w:shd w:val="clear" w:color="auto" w:fill="DAEEF3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政府补贴对绿色供应链研发创新融资决策的影响</w:t>
            </w:r>
          </w:p>
        </w:tc>
        <w:tc>
          <w:tcPr>
            <w:tcW w:w="1247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研究论文类</w:t>
            </w:r>
          </w:p>
        </w:tc>
        <w:tc>
          <w:tcPr>
            <w:tcW w:w="215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张姿琳</w:t>
            </w:r>
            <w:proofErr w:type="gramEnd"/>
          </w:p>
        </w:tc>
        <w:tc>
          <w:tcPr>
            <w:tcW w:w="1020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</w:tbl>
    <w:p w:rsidR="001A588C" w:rsidRDefault="001A588C" w:rsidP="001A588C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br w:type="page"/>
      </w:r>
    </w:p>
    <w:tbl>
      <w:tblPr>
        <w:tblW w:w="1394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624"/>
        <w:gridCol w:w="1639"/>
        <w:gridCol w:w="6746"/>
        <w:gridCol w:w="1247"/>
        <w:gridCol w:w="2154"/>
        <w:gridCol w:w="1020"/>
      </w:tblGrid>
      <w:tr w:rsidR="001A588C" w:rsidTr="006055C7">
        <w:trPr>
          <w:trHeight w:val="510"/>
        </w:trPr>
        <w:tc>
          <w:tcPr>
            <w:tcW w:w="510" w:type="dxa"/>
            <w:vMerge w:val="restart"/>
            <w:shd w:val="clear" w:color="auto" w:fill="auto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lastRenderedPageBreak/>
              <w:t>研究生第3组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作品编号</w:t>
            </w:r>
          </w:p>
        </w:tc>
        <w:tc>
          <w:tcPr>
            <w:tcW w:w="6746" w:type="dxa"/>
            <w:shd w:val="clear" w:color="auto" w:fill="auto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题目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作品分类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全部作者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是否推荐到国赛</w:t>
            </w:r>
          </w:p>
        </w:tc>
      </w:tr>
      <w:tr w:rsidR="001A588C" w:rsidTr="006055C7">
        <w:trPr>
          <w:trHeight w:val="454"/>
        </w:trPr>
        <w:tc>
          <w:tcPr>
            <w:tcW w:w="510" w:type="dxa"/>
            <w:vMerge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2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39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ECC-2023-02480</w:t>
            </w:r>
          </w:p>
        </w:tc>
        <w:tc>
          <w:tcPr>
            <w:tcW w:w="6746" w:type="dxa"/>
            <w:shd w:val="clear" w:color="auto" w:fill="DAEEF3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要素替代可以降低贸易隐含大气污染的影子价格吗？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——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来自国家层面的证据</w:t>
            </w:r>
          </w:p>
        </w:tc>
        <w:tc>
          <w:tcPr>
            <w:tcW w:w="1247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研究论文类</w:t>
            </w:r>
          </w:p>
        </w:tc>
        <w:tc>
          <w:tcPr>
            <w:tcW w:w="215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王玉龙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;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黄健恒</w:t>
            </w:r>
            <w:proofErr w:type="gramEnd"/>
          </w:p>
        </w:tc>
        <w:tc>
          <w:tcPr>
            <w:tcW w:w="1020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1A588C" w:rsidTr="006055C7">
        <w:trPr>
          <w:trHeight w:val="454"/>
        </w:trPr>
        <w:tc>
          <w:tcPr>
            <w:tcW w:w="510" w:type="dxa"/>
            <w:vMerge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2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39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ECC-2023-00224</w:t>
            </w:r>
          </w:p>
        </w:tc>
        <w:tc>
          <w:tcPr>
            <w:tcW w:w="6746" w:type="dxa"/>
            <w:shd w:val="clear" w:color="auto" w:fill="DAEEF3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Evolutionary trend and network structure characteristics of publicity information dissemination about waste separation by different opinion leaders</w:t>
            </w:r>
          </w:p>
        </w:tc>
        <w:tc>
          <w:tcPr>
            <w:tcW w:w="1247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研究论文类</w:t>
            </w:r>
          </w:p>
        </w:tc>
        <w:tc>
          <w:tcPr>
            <w:tcW w:w="215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顾笑</w:t>
            </w:r>
          </w:p>
        </w:tc>
        <w:tc>
          <w:tcPr>
            <w:tcW w:w="1020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1A588C" w:rsidTr="006055C7">
        <w:trPr>
          <w:trHeight w:val="454"/>
        </w:trPr>
        <w:tc>
          <w:tcPr>
            <w:tcW w:w="510" w:type="dxa"/>
            <w:vMerge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2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639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ECC-2023-03131</w:t>
            </w:r>
          </w:p>
        </w:tc>
        <w:tc>
          <w:tcPr>
            <w:tcW w:w="6746" w:type="dxa"/>
            <w:shd w:val="clear" w:color="auto" w:fill="DAEEF3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家庭清洁能源转型对居民认知健康影响研究</w:t>
            </w:r>
          </w:p>
        </w:tc>
        <w:tc>
          <w:tcPr>
            <w:tcW w:w="1247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研究论文类</w:t>
            </w:r>
          </w:p>
        </w:tc>
        <w:tc>
          <w:tcPr>
            <w:tcW w:w="215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张海晶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;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祝铮</w:t>
            </w:r>
            <w:proofErr w:type="gramEnd"/>
          </w:p>
        </w:tc>
        <w:tc>
          <w:tcPr>
            <w:tcW w:w="1020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1A588C" w:rsidTr="006055C7">
        <w:trPr>
          <w:trHeight w:val="454"/>
        </w:trPr>
        <w:tc>
          <w:tcPr>
            <w:tcW w:w="510" w:type="dxa"/>
            <w:vMerge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24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639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ECC-2023-00136</w:t>
            </w:r>
          </w:p>
        </w:tc>
        <w:tc>
          <w:tcPr>
            <w:tcW w:w="6746" w:type="dxa"/>
            <w:shd w:val="clear" w:color="auto" w:fill="EBF1DE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Green merger and acquisition and green technology innovation: stimulating quantity or quality?</w:t>
            </w:r>
          </w:p>
        </w:tc>
        <w:tc>
          <w:tcPr>
            <w:tcW w:w="1247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研究论文类</w:t>
            </w:r>
          </w:p>
        </w:tc>
        <w:tc>
          <w:tcPr>
            <w:tcW w:w="2154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章砚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;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周翼强</w:t>
            </w:r>
            <w:proofErr w:type="gramEnd"/>
          </w:p>
        </w:tc>
        <w:tc>
          <w:tcPr>
            <w:tcW w:w="1020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1A588C" w:rsidTr="006055C7">
        <w:trPr>
          <w:trHeight w:val="454"/>
        </w:trPr>
        <w:tc>
          <w:tcPr>
            <w:tcW w:w="510" w:type="dxa"/>
            <w:vMerge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24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39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ECC-2023-00628</w:t>
            </w:r>
          </w:p>
        </w:tc>
        <w:tc>
          <w:tcPr>
            <w:tcW w:w="6746" w:type="dxa"/>
            <w:shd w:val="clear" w:color="auto" w:fill="EBF1DE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Carbon Market with the Unintended Spillover: Greener Cities</w:t>
            </w:r>
          </w:p>
        </w:tc>
        <w:tc>
          <w:tcPr>
            <w:tcW w:w="1247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研究论文类</w:t>
            </w:r>
          </w:p>
        </w:tc>
        <w:tc>
          <w:tcPr>
            <w:tcW w:w="2154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郑宇</w:t>
            </w:r>
          </w:p>
        </w:tc>
        <w:tc>
          <w:tcPr>
            <w:tcW w:w="1020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1A588C" w:rsidTr="006055C7">
        <w:trPr>
          <w:trHeight w:val="454"/>
        </w:trPr>
        <w:tc>
          <w:tcPr>
            <w:tcW w:w="510" w:type="dxa"/>
            <w:vMerge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24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639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ECC-2023-01283</w:t>
            </w:r>
          </w:p>
        </w:tc>
        <w:tc>
          <w:tcPr>
            <w:tcW w:w="6746" w:type="dxa"/>
            <w:shd w:val="clear" w:color="auto" w:fill="EBF1DE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基于数据特征的工业统计数据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缺失值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填充建模方法：以中国电力统计数据为例</w:t>
            </w:r>
          </w:p>
        </w:tc>
        <w:tc>
          <w:tcPr>
            <w:tcW w:w="1247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研究论文类</w:t>
            </w:r>
          </w:p>
        </w:tc>
        <w:tc>
          <w:tcPr>
            <w:tcW w:w="2154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陈帆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王亚东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楠</w:t>
            </w:r>
            <w:proofErr w:type="gramEnd"/>
          </w:p>
        </w:tc>
        <w:tc>
          <w:tcPr>
            <w:tcW w:w="1020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1A588C" w:rsidTr="006055C7">
        <w:trPr>
          <w:trHeight w:val="454"/>
        </w:trPr>
        <w:tc>
          <w:tcPr>
            <w:tcW w:w="510" w:type="dxa"/>
            <w:vMerge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24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639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ECC-2023-02673</w:t>
            </w:r>
          </w:p>
        </w:tc>
        <w:tc>
          <w:tcPr>
            <w:tcW w:w="6746" w:type="dxa"/>
            <w:shd w:val="clear" w:color="auto" w:fill="EBF1DE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Do regional economy, resource and environment always go hand in hand? Uncovering the evolutionary pathways towards their coordinated development in the Yangtze River Delta</w:t>
            </w:r>
          </w:p>
        </w:tc>
        <w:tc>
          <w:tcPr>
            <w:tcW w:w="1247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研究论文类</w:t>
            </w:r>
          </w:p>
        </w:tc>
        <w:tc>
          <w:tcPr>
            <w:tcW w:w="2154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陈佳巍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张芊</w:t>
            </w:r>
          </w:p>
        </w:tc>
        <w:tc>
          <w:tcPr>
            <w:tcW w:w="1020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1A588C" w:rsidTr="006055C7">
        <w:trPr>
          <w:trHeight w:val="454"/>
        </w:trPr>
        <w:tc>
          <w:tcPr>
            <w:tcW w:w="510" w:type="dxa"/>
            <w:vMerge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24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639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ECC-2023-00180</w:t>
            </w:r>
          </w:p>
        </w:tc>
        <w:tc>
          <w:tcPr>
            <w:tcW w:w="6746" w:type="dxa"/>
            <w:shd w:val="clear" w:color="auto" w:fill="EBF1DE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The impacts of energy finance policies and renewable energy subsidy on energy vulnerability under carbon peaking scenarios</w:t>
            </w:r>
          </w:p>
        </w:tc>
        <w:tc>
          <w:tcPr>
            <w:tcW w:w="1247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研究论文类</w:t>
            </w:r>
          </w:p>
        </w:tc>
        <w:tc>
          <w:tcPr>
            <w:tcW w:w="2154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潘玉灵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李彩霞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董天祺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周丽鹃</w:t>
            </w:r>
          </w:p>
        </w:tc>
        <w:tc>
          <w:tcPr>
            <w:tcW w:w="1020" w:type="dxa"/>
            <w:shd w:val="clear" w:color="auto" w:fill="EBF1DE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1A588C" w:rsidTr="006055C7">
        <w:trPr>
          <w:trHeight w:val="454"/>
        </w:trPr>
        <w:tc>
          <w:tcPr>
            <w:tcW w:w="510" w:type="dxa"/>
            <w:vMerge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2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639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ECC-2023-01001</w:t>
            </w:r>
          </w:p>
        </w:tc>
        <w:tc>
          <w:tcPr>
            <w:tcW w:w="6746" w:type="dxa"/>
            <w:shd w:val="clear" w:color="auto" w:fill="DAEEF3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中国能源发展重心真的在转向清洁么？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--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基于中国煤电政策演化分析</w:t>
            </w:r>
          </w:p>
        </w:tc>
        <w:tc>
          <w:tcPr>
            <w:tcW w:w="1247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研究论文类</w:t>
            </w:r>
          </w:p>
        </w:tc>
        <w:tc>
          <w:tcPr>
            <w:tcW w:w="215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荣芳雨</w:t>
            </w:r>
            <w:proofErr w:type="gramEnd"/>
          </w:p>
        </w:tc>
        <w:tc>
          <w:tcPr>
            <w:tcW w:w="1020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1A588C" w:rsidTr="006055C7">
        <w:trPr>
          <w:trHeight w:val="454"/>
        </w:trPr>
        <w:tc>
          <w:tcPr>
            <w:tcW w:w="510" w:type="dxa"/>
            <w:vMerge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2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639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ECC-2023-04486</w:t>
            </w:r>
          </w:p>
        </w:tc>
        <w:tc>
          <w:tcPr>
            <w:tcW w:w="6746" w:type="dxa"/>
            <w:shd w:val="clear" w:color="auto" w:fill="DAEEF3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How Climate Change Affects the Energy Consumption in China: A diversified exploration</w:t>
            </w:r>
          </w:p>
        </w:tc>
        <w:tc>
          <w:tcPr>
            <w:tcW w:w="1247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研究论文类</w:t>
            </w:r>
          </w:p>
        </w:tc>
        <w:tc>
          <w:tcPr>
            <w:tcW w:w="215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杨金波</w:t>
            </w:r>
          </w:p>
        </w:tc>
        <w:tc>
          <w:tcPr>
            <w:tcW w:w="1020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1A588C" w:rsidTr="006055C7">
        <w:trPr>
          <w:trHeight w:val="454"/>
        </w:trPr>
        <w:tc>
          <w:tcPr>
            <w:tcW w:w="510" w:type="dxa"/>
            <w:vMerge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2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639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ECC-2023-00247</w:t>
            </w:r>
          </w:p>
        </w:tc>
        <w:tc>
          <w:tcPr>
            <w:tcW w:w="6746" w:type="dxa"/>
            <w:shd w:val="clear" w:color="auto" w:fill="DAEEF3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数字金融对城市碳生产率的影响效应探究</w:t>
            </w:r>
          </w:p>
        </w:tc>
        <w:tc>
          <w:tcPr>
            <w:tcW w:w="1247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研究论文类</w:t>
            </w:r>
          </w:p>
        </w:tc>
        <w:tc>
          <w:tcPr>
            <w:tcW w:w="215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陈婷婷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;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胡诗宇</w:t>
            </w:r>
            <w:proofErr w:type="gramEnd"/>
          </w:p>
        </w:tc>
        <w:tc>
          <w:tcPr>
            <w:tcW w:w="1020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1A588C" w:rsidTr="006055C7">
        <w:trPr>
          <w:trHeight w:val="454"/>
        </w:trPr>
        <w:tc>
          <w:tcPr>
            <w:tcW w:w="510" w:type="dxa"/>
            <w:vMerge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2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639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ECC-2023-06078</w:t>
            </w:r>
          </w:p>
        </w:tc>
        <w:tc>
          <w:tcPr>
            <w:tcW w:w="6746" w:type="dxa"/>
            <w:shd w:val="clear" w:color="auto" w:fill="DAEEF3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Oil price distortion and its impact on green economic efficiency in China’s transportation: A spatial effect perspective</w:t>
            </w:r>
          </w:p>
        </w:tc>
        <w:tc>
          <w:tcPr>
            <w:tcW w:w="1247" w:type="dxa"/>
            <w:shd w:val="clear" w:color="auto" w:fill="DAEEF3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研究论文类</w:t>
            </w:r>
          </w:p>
        </w:tc>
        <w:tc>
          <w:tcPr>
            <w:tcW w:w="215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徐成真</w:t>
            </w:r>
          </w:p>
        </w:tc>
        <w:tc>
          <w:tcPr>
            <w:tcW w:w="1020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1A588C" w:rsidTr="006055C7">
        <w:trPr>
          <w:trHeight w:val="454"/>
        </w:trPr>
        <w:tc>
          <w:tcPr>
            <w:tcW w:w="510" w:type="dxa"/>
            <w:vMerge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2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639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ECC-2023-03531</w:t>
            </w:r>
          </w:p>
        </w:tc>
        <w:tc>
          <w:tcPr>
            <w:tcW w:w="6746" w:type="dxa"/>
            <w:shd w:val="clear" w:color="auto" w:fill="DAEEF3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考虑财政补贴的换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电基础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设施建设中多元异质性主体演化博弈研究</w:t>
            </w:r>
          </w:p>
        </w:tc>
        <w:tc>
          <w:tcPr>
            <w:tcW w:w="1247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研究论文类</w:t>
            </w:r>
          </w:p>
        </w:tc>
        <w:tc>
          <w:tcPr>
            <w:tcW w:w="215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周芊含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卓越</w:t>
            </w:r>
          </w:p>
        </w:tc>
        <w:tc>
          <w:tcPr>
            <w:tcW w:w="1020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1A588C" w:rsidTr="006055C7">
        <w:trPr>
          <w:trHeight w:val="454"/>
        </w:trPr>
        <w:tc>
          <w:tcPr>
            <w:tcW w:w="510" w:type="dxa"/>
            <w:vMerge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2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639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ECC-2023-04790</w:t>
            </w:r>
          </w:p>
        </w:tc>
        <w:tc>
          <w:tcPr>
            <w:tcW w:w="6746" w:type="dxa"/>
            <w:shd w:val="clear" w:color="auto" w:fill="DAEEF3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Risks arising from uncertainty of RES in two-stage wholesale power market</w:t>
            </w:r>
          </w:p>
        </w:tc>
        <w:tc>
          <w:tcPr>
            <w:tcW w:w="1247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研究论文类</w:t>
            </w:r>
          </w:p>
        </w:tc>
        <w:tc>
          <w:tcPr>
            <w:tcW w:w="215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</w:t>
            </w:r>
          </w:p>
        </w:tc>
        <w:tc>
          <w:tcPr>
            <w:tcW w:w="1020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1A588C" w:rsidTr="006055C7">
        <w:trPr>
          <w:trHeight w:val="454"/>
        </w:trPr>
        <w:tc>
          <w:tcPr>
            <w:tcW w:w="510" w:type="dxa"/>
            <w:vMerge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2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639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ECC-2023-00053</w:t>
            </w:r>
          </w:p>
        </w:tc>
        <w:tc>
          <w:tcPr>
            <w:tcW w:w="6746" w:type="dxa"/>
            <w:shd w:val="clear" w:color="auto" w:fill="DAEEF3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How does environmental tax affect enterprises’ total factor productivity? Evidence from the reform of environmental fee-to-tax in China</w:t>
            </w:r>
          </w:p>
        </w:tc>
        <w:tc>
          <w:tcPr>
            <w:tcW w:w="1247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研究论文类</w:t>
            </w:r>
          </w:p>
        </w:tc>
        <w:tc>
          <w:tcPr>
            <w:tcW w:w="215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王龙可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杨丹玥</w:t>
            </w:r>
          </w:p>
        </w:tc>
        <w:tc>
          <w:tcPr>
            <w:tcW w:w="1020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1A588C" w:rsidTr="006055C7">
        <w:trPr>
          <w:trHeight w:val="454"/>
        </w:trPr>
        <w:tc>
          <w:tcPr>
            <w:tcW w:w="510" w:type="dxa"/>
            <w:vMerge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2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639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ECC-2023-04378</w:t>
            </w:r>
          </w:p>
        </w:tc>
        <w:tc>
          <w:tcPr>
            <w:tcW w:w="6746" w:type="dxa"/>
            <w:shd w:val="clear" w:color="auto" w:fill="DAEEF3"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One region's loss is another's gain: Does market segmentation promote renewable energy development in China?</w:t>
            </w:r>
          </w:p>
        </w:tc>
        <w:tc>
          <w:tcPr>
            <w:tcW w:w="1247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研究论文类</w:t>
            </w:r>
          </w:p>
        </w:tc>
        <w:tc>
          <w:tcPr>
            <w:tcW w:w="2154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李振冉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;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来奥林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戴星宇</w:t>
            </w:r>
          </w:p>
        </w:tc>
        <w:tc>
          <w:tcPr>
            <w:tcW w:w="1020" w:type="dxa"/>
            <w:shd w:val="clear" w:color="auto" w:fill="DAEEF3"/>
            <w:noWrap/>
            <w:vAlign w:val="center"/>
          </w:tcPr>
          <w:p w:rsidR="001A588C" w:rsidRDefault="001A588C" w:rsidP="006055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</w:tbl>
    <w:p w:rsidR="001A588C" w:rsidRDefault="001A588C" w:rsidP="001A588C">
      <w:pPr>
        <w:jc w:val="left"/>
        <w:rPr>
          <w:rFonts w:ascii="宋体" w:eastAsia="宋体" w:hAnsi="宋体" w:cs="宋体"/>
        </w:rPr>
      </w:pPr>
    </w:p>
    <w:p w:rsidR="00B01D09" w:rsidRDefault="00B01D09">
      <w:bookmarkStart w:id="0" w:name="_GoBack"/>
      <w:bookmarkEnd w:id="0"/>
    </w:p>
    <w:sectPr w:rsidR="00B01D09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8C"/>
    <w:rsid w:val="001A588C"/>
    <w:rsid w:val="00B0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ECB90C-5221-423B-926A-CCFEAABF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58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qFormat/>
    <w:rsid w:val="001A588C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sid w:val="001A588C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1270</Words>
  <Characters>7239</Characters>
  <Application>Microsoft Office Word</Application>
  <DocSecurity>0</DocSecurity>
  <Lines>60</Lines>
  <Paragraphs>16</Paragraphs>
  <ScaleCrop>false</ScaleCrop>
  <Company/>
  <LinksUpToDate>false</LinksUpToDate>
  <CharactersWithSpaces>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86137</dc:creator>
  <cp:keywords/>
  <dc:description/>
  <cp:lastModifiedBy>86137</cp:lastModifiedBy>
  <cp:revision>1</cp:revision>
  <dcterms:created xsi:type="dcterms:W3CDTF">2023-04-17T05:46:00Z</dcterms:created>
  <dcterms:modified xsi:type="dcterms:W3CDTF">2023-04-17T05:46:00Z</dcterms:modified>
</cp:coreProperties>
</file>