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C07" w:rsidRDefault="00923C07" w:rsidP="00923C07">
      <w:pPr>
        <w:jc w:val="center"/>
        <w:rPr>
          <w:rFonts w:ascii="宋体" w:hAnsi="宋体"/>
          <w:b/>
          <w:color w:val="000000" w:themeColor="text1"/>
          <w:sz w:val="24"/>
        </w:rPr>
      </w:pPr>
      <w:r>
        <w:rPr>
          <w:rFonts w:ascii="宋体" w:hAnsi="宋体" w:hint="eastAsia"/>
          <w:b/>
          <w:color w:val="000000" w:themeColor="text1"/>
          <w:sz w:val="24"/>
        </w:rPr>
        <w:t>管理学院</w:t>
      </w:r>
      <w:bookmarkStart w:id="0" w:name="OLE_LINK1"/>
      <w:r>
        <w:rPr>
          <w:rFonts w:ascii="宋体" w:hAnsi="宋体" w:hint="eastAsia"/>
          <w:b/>
          <w:color w:val="000000" w:themeColor="text1"/>
          <w:sz w:val="24"/>
        </w:rPr>
        <w:t>研究生思想品德考核</w:t>
      </w:r>
      <w:bookmarkEnd w:id="0"/>
      <w:r>
        <w:rPr>
          <w:rFonts w:ascii="宋体" w:hAnsi="宋体" w:hint="eastAsia"/>
          <w:b/>
          <w:color w:val="000000" w:themeColor="text1"/>
          <w:sz w:val="24"/>
        </w:rPr>
        <w:t>表</w:t>
      </w:r>
    </w:p>
    <w:p w:rsidR="00923C07" w:rsidRDefault="00923C07" w:rsidP="00923C07">
      <w:pPr>
        <w:jc w:val="center"/>
        <w:rPr>
          <w:rFonts w:ascii="宋体" w:hAnsi="宋体"/>
          <w:b/>
          <w:color w:val="000000" w:themeColor="text1"/>
          <w:sz w:val="24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482"/>
        <w:gridCol w:w="1065"/>
        <w:gridCol w:w="1065"/>
        <w:gridCol w:w="1066"/>
        <w:gridCol w:w="1066"/>
        <w:gridCol w:w="1066"/>
        <w:gridCol w:w="1244"/>
      </w:tblGrid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研究生姓名</w:t>
            </w: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政治素质</w:t>
            </w: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品德修养</w:t>
            </w: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团队合作</w:t>
            </w: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遵纪守法</w:t>
            </w: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学术行为</w:t>
            </w: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综合评价</w:t>
            </w: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</w:tbl>
    <w:p w:rsidR="00923C07" w:rsidRDefault="00923C07" w:rsidP="00923C07">
      <w:pPr>
        <w:rPr>
          <w:color w:val="000000" w:themeColor="text1"/>
        </w:rPr>
      </w:pPr>
      <w:r>
        <w:rPr>
          <w:rFonts w:hint="eastAsia"/>
          <w:color w:val="000000" w:themeColor="text1"/>
        </w:rPr>
        <w:t>注：研究生思想品德考核分合格与不合格两个等级。由研究生支部组织考核。合格打“</w:t>
      </w:r>
      <w:r>
        <w:rPr>
          <w:rFonts w:hint="eastAsia"/>
          <w:color w:val="000000" w:themeColor="text1"/>
        </w:rPr>
        <w:t>o</w:t>
      </w:r>
      <w:r>
        <w:rPr>
          <w:rFonts w:hint="eastAsia"/>
          <w:color w:val="000000" w:themeColor="text1"/>
        </w:rPr>
        <w:t>”，不合格打“×”。每位研究生综合评价合格票数</w:t>
      </w:r>
      <w:r>
        <w:rPr>
          <w:rFonts w:hint="eastAsia"/>
          <w:color w:val="000000" w:themeColor="text1"/>
        </w:rPr>
        <w:t>2/3</w:t>
      </w:r>
      <w:r>
        <w:rPr>
          <w:rFonts w:hint="eastAsia"/>
          <w:color w:val="000000" w:themeColor="text1"/>
        </w:rPr>
        <w:t>以上者，思想品德考核为合格。</w:t>
      </w:r>
    </w:p>
    <w:p w:rsidR="00090B42" w:rsidRPr="00923C07" w:rsidRDefault="00090B42">
      <w:bookmarkStart w:id="1" w:name="_GoBack"/>
      <w:bookmarkEnd w:id="1"/>
    </w:p>
    <w:sectPr w:rsidR="00090B42" w:rsidRPr="00923C07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07"/>
    <w:rsid w:val="00090B42"/>
    <w:rsid w:val="0092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B648E2-57C5-4482-A7DB-640B765E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C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</dc:creator>
  <cp:keywords/>
  <dc:description/>
  <cp:lastModifiedBy>sg</cp:lastModifiedBy>
  <cp:revision>1</cp:revision>
  <dcterms:created xsi:type="dcterms:W3CDTF">2019-09-06T08:15:00Z</dcterms:created>
  <dcterms:modified xsi:type="dcterms:W3CDTF">2019-09-06T08:16:00Z</dcterms:modified>
</cp:coreProperties>
</file>